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30514A">
        <w:rPr>
          <w:rFonts w:ascii="Times New Roman" w:hAnsi="Times New Roman" w:cs="Times New Roman"/>
          <w:sz w:val="28"/>
          <w:szCs w:val="28"/>
        </w:rPr>
        <w:t xml:space="preserve">  </w:t>
      </w:r>
      <w:r w:rsidR="00E57BB7">
        <w:rPr>
          <w:rFonts w:ascii="Times New Roman" w:hAnsi="Times New Roman" w:cs="Times New Roman"/>
          <w:sz w:val="28"/>
          <w:szCs w:val="28"/>
        </w:rPr>
        <w:t xml:space="preserve">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12285E">
        <w:rPr>
          <w:rFonts w:ascii="Times New Roman" w:hAnsi="Times New Roman" w:cs="Times New Roman"/>
          <w:sz w:val="28"/>
          <w:szCs w:val="28"/>
        </w:rPr>
        <w:t>СИДЕЛЬКИНО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D71608">
        <w:rPr>
          <w:rFonts w:ascii="Times New Roman" w:hAnsi="Times New Roman" w:cs="Times New Roman"/>
          <w:sz w:val="28"/>
          <w:szCs w:val="28"/>
        </w:rPr>
        <w:t>24.08.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608">
        <w:rPr>
          <w:rFonts w:ascii="Times New Roman" w:hAnsi="Times New Roman" w:cs="Times New Roman"/>
          <w:sz w:val="28"/>
          <w:szCs w:val="28"/>
        </w:rPr>
        <w:t>28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30514A" w:rsidP="00713900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</w:t>
      </w:r>
      <w:r w:rsidR="00713900" w:rsidRPr="0019570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13900" w:rsidRPr="00E57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1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85E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Челно-Вершинский Самарской области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 Федеральн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131-ФЗ от 06.10.2003 «Об общих принципах организации местного самоуправления в Российской Федерации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285E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C31766" w:rsidRPr="00C317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1766" w:rsidRPr="00C31766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процесса формирования муниципальных программ поселения,</w:t>
      </w:r>
      <w:r w:rsidR="00C31766">
        <w:rPr>
          <w:bCs/>
          <w:sz w:val="28"/>
          <w:szCs w:val="28"/>
        </w:rPr>
        <w:t xml:space="preserve">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2285E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</w:t>
      </w:r>
      <w:r w:rsidR="00713900" w:rsidRPr="0019570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1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285E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A1F" w:rsidRPr="00773614" w:rsidRDefault="00023A1F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285E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Челно-Вершинский от 0</w:t>
      </w:r>
      <w:r w:rsidR="006A24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.07.2015 года № </w:t>
      </w:r>
      <w:r w:rsidR="006A24C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«Порядок принятия решений, формирования и реализации муниципальных программ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285E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Челно-Вершинский».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12285E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12285E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10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2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Турлачев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122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D716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24.08.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16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461FAC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5C20" w:rsidRPr="0019570A" w:rsidRDefault="00775C20" w:rsidP="00775C20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19570A">
        <w:rPr>
          <w:b w:val="0"/>
          <w:sz w:val="28"/>
          <w:szCs w:val="28"/>
        </w:rPr>
        <w:t>ПОРЯДОК</w:t>
      </w:r>
    </w:p>
    <w:p w:rsidR="00775C20" w:rsidRPr="0019570A" w:rsidRDefault="00775C20" w:rsidP="00775C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570A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Pr="0019570A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285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="00D56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5C20" w:rsidRPr="001F1A90" w:rsidRDefault="00775C20" w:rsidP="001F1A90">
      <w:pPr>
        <w:pStyle w:val="1"/>
        <w:widowControl w:val="0"/>
        <w:numPr>
          <w:ilvl w:val="0"/>
          <w:numId w:val="15"/>
        </w:numPr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Об</w:t>
      </w:r>
      <w:r w:rsidRPr="001F1A90">
        <w:rPr>
          <w:b w:val="0"/>
          <w:sz w:val="28"/>
          <w:szCs w:val="28"/>
        </w:rPr>
        <w:t>щие положения</w:t>
      </w:r>
    </w:p>
    <w:p w:rsidR="00775C20" w:rsidRPr="00461FAC" w:rsidRDefault="00775C20" w:rsidP="00D56634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разработки, реализации и оценки эффективности муниципальных программ </w:t>
      </w:r>
      <w:r w:rsidR="00D56634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285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6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</w:t>
      </w:r>
      <w:r w:rsidR="0019570A">
        <w:rPr>
          <w:rFonts w:ascii="Times New Roman" w:hAnsi="Times New Roman" w:cs="Times New Roman"/>
          <w:sz w:val="28"/>
          <w:szCs w:val="28"/>
        </w:rPr>
        <w:t>Челно-Вершинск</w:t>
      </w:r>
      <w:r w:rsidR="00D56634">
        <w:rPr>
          <w:rFonts w:ascii="Times New Roman" w:hAnsi="Times New Roman" w:cs="Times New Roman"/>
          <w:sz w:val="28"/>
          <w:szCs w:val="28"/>
        </w:rPr>
        <w:t>ий</w:t>
      </w:r>
      <w:r w:rsidRPr="00461FAC">
        <w:rPr>
          <w:rFonts w:ascii="Times New Roman" w:hAnsi="Times New Roman" w:cs="Times New Roman"/>
          <w:sz w:val="28"/>
          <w:szCs w:val="28"/>
        </w:rPr>
        <w:t>, а также контроля за ходом их реализации.</w:t>
      </w:r>
    </w:p>
    <w:p w:rsidR="00775C20" w:rsidRPr="00461FAC" w:rsidRDefault="00775C20" w:rsidP="00D56634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285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="0000722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285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Челно-Вершинский (далее – Поселения)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отраслевого (функционального) органа Администрации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>ограничений;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проекта, направленного на реализацию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отраслевой (функциональный) орган, структурное подразделение Администрации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определенный Администрацией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программы – отраслевой (функциональный) орган, структурное подразделение Администрации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орган местного самоуправления муниципального образования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муниципальное учреждение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иное юридическое лицо, осуществляющее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не являющиеся соисполнителями.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Муниципальная программа включает в себя не менее двух 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 Требования к содержанию муниципальной программы</w:t>
      </w:r>
    </w:p>
    <w:p w:rsidR="00775C20" w:rsidRPr="00461FAC" w:rsidRDefault="00775C20" w:rsidP="00A97F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2.1. Муниципальные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с учетом отраслевых документов стратегического планирования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Самарс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кой области и Российской Федерации.</w:t>
      </w:r>
    </w:p>
    <w:p w:rsidR="00775C20" w:rsidRPr="00461FAC" w:rsidRDefault="00775C20" w:rsidP="00A97F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При формировании целей, задач и основных мероприятий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2.2. Срок реализации муниципальной программы определяется периодом действия стратегии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» определяется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2.3. Муниципальная программа содержит: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паспорт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по форме согласно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приложению № 1 к настоящему Порядку;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75C20" w:rsidRPr="00461FAC" w:rsidRDefault="00775C20" w:rsidP="00A97F76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текстовую часть муниципальной программы, содержащую описание приоритетов и целей муниципальной политики в соответствующей сфере;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перечни инвестиционных </w:t>
      </w:r>
      <w:r w:rsidRPr="00461FAC">
        <w:rPr>
          <w:rFonts w:ascii="Times New Roman" w:hAnsi="Times New Roman" w:cs="Times New Roman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);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(подпрограмм)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реализации;</w:t>
      </w:r>
      <w:r w:rsidRPr="00461FAC">
        <w:rPr>
          <w:rFonts w:ascii="Times New Roman" w:hAnsi="Times New Roman" w:cs="Times New Roman"/>
          <w:strike/>
          <w:sz w:val="28"/>
          <w:szCs w:val="28"/>
        </w:rPr>
        <w:t xml:space="preserve">   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перечень основных мероприятий, приоритетных основных мероприятий и мероприятий ведомственных целевых программ с указанием сроков их реализации, исполнителя и взаимосвязи с показателями муниципальной программы (подпрограмм);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 ресурсному обеспечению муниципальной программы за счет средств бюджета муниципального района, безвозмездных поступлений в бюджет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средств местных бюджетов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бюджета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 а также по годам реализации муниципальной программы);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внебюджетных источников финансирования);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иную информацию в соответствии с методическими рекомендациями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сферы деятельности, проблем и основных задач, на решение которых направлена реализация муниципальной программы;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рекомендациями.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определяются на основе данных государственного и муниципального статистического наблюдения,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образованиям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муниципальной программы на этапе согласования в отдел 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одновременно с проектом муниципальной программы;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установлены действующим законодательством.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2.6. В случае</w:t>
      </w:r>
      <w:r w:rsidR="00A97F76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 по муниципальным образованиям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муниципальных образований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для достижения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объем расходов бюджетов муниципальных образований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на реализацию соответствующих муниципальных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 с оценкой его влияния на достижение целей и конечных результатов муниципальной программы при условии наличия подтверждения нормативным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 муниципальной программе ассигнований на разработку проектной (сметной) документации.</w:t>
      </w:r>
    </w:p>
    <w:p w:rsidR="00775C20" w:rsidRPr="00461FAC" w:rsidRDefault="00775C20" w:rsidP="00A97F76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3. Основание и этапы разработки муниципальной программы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3.2. Перечень муниципальных программ содержит: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в месячный срок со дня принятия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целесообразности разработки муниципальной программы по результатам рассмотрения информации об оценке планируемой эффективности муниципальной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программы, но не позднее 1 августа текущего финансового года.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 методическими рекомендациями, применяются: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целом, оценку влияния ожидаемых результатов муниципальной программы на различные сферы экономики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Оценки могут включать как 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461FAC">
        <w:rPr>
          <w:rFonts w:ascii="Times New Roman" w:hAnsi="Times New Roman" w:cs="Times New Roman"/>
          <w:sz w:val="28"/>
          <w:szCs w:val="28"/>
        </w:rPr>
        <w:t>объема средств,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определенного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программой.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3.7. 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подлежит обязательному согласованию с финансовым отделом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 отделом экономического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и инвестиционного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A97F76">
      <w:pPr>
        <w:widowControl w:val="0"/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 финансовый отдел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соблюдения требований к структуре и содержанию муниципальной программы, установленных настоящим Порядком;</w:t>
      </w:r>
      <w:r w:rsidRPr="00461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соответствия основных мероприятий, приоритетных основных мероприятий, мероприятий ведомственных целевых программ целям и задачам муниципальной программы (подпрограмм);</w:t>
      </w:r>
    </w:p>
    <w:p w:rsidR="00775C20" w:rsidRPr="00461FAC" w:rsidRDefault="00775C20" w:rsidP="00A97F76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775C20" w:rsidRPr="00461FAC" w:rsidRDefault="00775C20" w:rsidP="00A97F76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соответствия налоговых расходов целям и задачам муниципальных программ.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проекты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ранее утвержденные муниципальные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 соответствие:</w:t>
      </w:r>
    </w:p>
    <w:p w:rsidR="00775C20" w:rsidRPr="00461FAC" w:rsidRDefault="00775C20" w:rsidP="00A97F76">
      <w:pPr>
        <w:pStyle w:val="a7"/>
        <w:widowControl w:val="0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возвратному распределению расходов бюджета муниципального района, </w:t>
      </w:r>
      <w:proofErr w:type="gramStart"/>
      <w:r w:rsidRPr="00461FAC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461FAC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средств бюджета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="00B74B23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предельных показателей расходов бюджета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</w:t>
      </w:r>
    </w:p>
    <w:p w:rsidR="00775C20" w:rsidRPr="00461FAC" w:rsidRDefault="00775C20" w:rsidP="00A97F76">
      <w:pPr>
        <w:pStyle w:val="a7"/>
        <w:widowControl w:val="0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принятому решению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="00B74B23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:rsidR="00775C20" w:rsidRPr="00461FAC" w:rsidRDefault="00775C20" w:rsidP="00A97F76">
      <w:pPr>
        <w:pStyle w:val="a7"/>
        <w:widowControl w:val="0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льгот (пониженных ставок по налогам) положениям законодательства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 в текущем финансовом году на соответствие:</w:t>
      </w:r>
    </w:p>
    <w:p w:rsidR="00775C20" w:rsidRPr="00461FAC" w:rsidRDefault="00775C20" w:rsidP="00A97F76">
      <w:pPr>
        <w:pStyle w:val="a7"/>
        <w:widowControl w:val="0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), включаемому в муниципальную программу, представляет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экспертизе);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A97F76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4. Финансовое обеспечение реализации муниципальных программ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Кроме того, финансовое обеспечение реализации муниципальных программ может осуществляться за счет безвозмездных поступлений в бюджет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местных бюджетов и внебюджетных источников. 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бюджете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="00B74B23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="00B74B23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в соответствии с постановлением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утвердившим муниципальную программу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4.2. </w:t>
      </w: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="00B74B23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подлежат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утверждению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30 декабря текущего года.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4.3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Муниципальные программы подлежат приведению в соответствие с решением Собрания </w:t>
      </w:r>
      <w:r w:rsidR="00667D67">
        <w:rPr>
          <w:rFonts w:ascii="Times New Roman" w:hAnsi="Times New Roman" w:cs="Times New Roman"/>
          <w:spacing w:val="-4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4B23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 бюджете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на очередной финансовый год и плановый период в сроки, установленные Бюджетным кодексом Российской Федерации.</w:t>
      </w:r>
    </w:p>
    <w:p w:rsidR="00775C20" w:rsidRDefault="00775C20" w:rsidP="00A97F76">
      <w:pPr>
        <w:widowControl w:val="0"/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B74B23">
        <w:rPr>
          <w:rFonts w:ascii="Times New Roman" w:hAnsi="Times New Roman" w:cs="Times New Roman"/>
          <w:sz w:val="28"/>
          <w:szCs w:val="28"/>
        </w:rPr>
        <w:t>п</w:t>
      </w:r>
      <w:r w:rsidR="005C087B">
        <w:rPr>
          <w:rFonts w:ascii="Times New Roman" w:hAnsi="Times New Roman" w:cs="Times New Roman"/>
          <w:sz w:val="28"/>
          <w:szCs w:val="28"/>
        </w:rPr>
        <w:t>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="00B74B23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подготавливают в соответствии с Регламентом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 в соответствии с решением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74B23">
        <w:rPr>
          <w:rFonts w:ascii="Times New Roman" w:hAnsi="Times New Roman" w:cs="Times New Roman"/>
          <w:sz w:val="28"/>
          <w:szCs w:val="28"/>
        </w:rPr>
        <w:t>поселения</w:t>
      </w:r>
      <w:r w:rsidR="00B74B23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 позднее 30 декабря текущего года.</w:t>
      </w:r>
    </w:p>
    <w:p w:rsidR="00775C20" w:rsidRPr="00461FAC" w:rsidRDefault="00775C20" w:rsidP="00A97F76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5. Управление и контроль реализации муниципальной программы</w:t>
      </w:r>
    </w:p>
    <w:p w:rsidR="00775C20" w:rsidRPr="00461FAC" w:rsidRDefault="00D8523D" w:rsidP="00A97F76">
      <w:pPr>
        <w:widowControl w:val="0"/>
        <w:shd w:val="clear" w:color="auto" w:fill="FFFFFF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C20" w:rsidRPr="00461FAC">
        <w:rPr>
          <w:rFonts w:ascii="Times New Roman" w:hAnsi="Times New Roman" w:cs="Times New Roman"/>
          <w:sz w:val="28"/>
          <w:szCs w:val="28"/>
        </w:rPr>
        <w:t xml:space="preserve">5.1.  Руководитель отраслевого (функционального) органа, структурного подразделения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461FA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461FAC">
        <w:rPr>
          <w:rFonts w:ascii="Times New Roman" w:hAnsi="Times New Roman" w:cs="Times New Roman"/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района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75C20" w:rsidRPr="00461FAC" w:rsidRDefault="00775C20" w:rsidP="00A97F76">
      <w:pPr>
        <w:widowControl w:val="0"/>
        <w:shd w:val="clear" w:color="auto" w:fill="FFFFFF"/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муниципального учреждения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определенные участниками муниципальной программы, несут персональную ответственность за реализацию </w:t>
      </w:r>
      <w:r w:rsidRPr="00461F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основного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мероприятия, приоритетного основного мероприятия и </w:t>
      </w:r>
      <w:proofErr w:type="gramStart"/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мероприятия ведомственной целевой программы</w:t>
      </w:r>
      <w:proofErr w:type="gramEnd"/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использование выделяемых на</w:t>
      </w:r>
      <w:r w:rsidRPr="00461FAC">
        <w:rPr>
          <w:rFonts w:ascii="Times New Roman" w:hAnsi="Times New Roman" w:cs="Times New Roman"/>
          <w:sz w:val="28"/>
          <w:szCs w:val="28"/>
        </w:rPr>
        <w:t> их выполнение финансовых средств.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left="57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>5.2. Ответственный исполнитель муниципальной программы выносит проект новой муниципальной программы на общественное обсуждение с 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учетом требований законодательства Российской Федерации. 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left="5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информационно-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телекоммуникационной сети «Интернет» с указанием: ответственного исполнителя,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461F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проекта новой муниципальной программы на</w:t>
      </w:r>
      <w:r w:rsidRPr="00461F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официальном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сайте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муниципальной программы, который дорабатывает проект новой муниципальной программы с учетом полученных замечаний и предложений,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поступивших в ходе общественного обсуждения.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left="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5.3. Ответственный исполнитель муниципальной программы обеспечивает государственную регистрацию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 соответствии с Правилами муниципальной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left="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 сроков и ожидаемых результатов.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План реализации утверждается распоряжением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не позднее 10 рабочих дней со дня утверждения постановлением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далее ежегодно, не позднее 30 декабря текущего финансового года.</w:t>
      </w:r>
    </w:p>
    <w:p w:rsidR="00775C20" w:rsidRPr="00461FAC" w:rsidRDefault="00775C20" w:rsidP="00EC55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 плана реализации муниципальной программы на очередной финансовый год до его утверждения подлежит согласованию в отделе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775C20" w:rsidRPr="00461FAC" w:rsidRDefault="00775C20" w:rsidP="00EC554D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одновременно с проектом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муниципальную программу.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в план реализации изменений, не влияющих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5.5. Контроль за исполнением муниципальных программ осуществляется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5.6. Оперативный контроль за исполнением муниципальных программ по итогам полугодия и 9 месяцев осуществляется комиссией по обеспечению устойчивого социально-экономического развития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 достижения показателей оценки эффективности деятельности органов местного самоуправления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Комиссия).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отчет об исполнении плана реализации, согласованный с финансовым отделом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 в срок до 10-го числа второго месяца, следующего за отчетным периодом, по системе электронного документооборота (СЭД) «Дело».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реализации муниципальной программы рассматривается финансовым отделом, отделом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 даты поступления.</w:t>
      </w:r>
    </w:p>
    <w:p w:rsidR="00775C20" w:rsidRPr="00461FAC" w:rsidRDefault="00775C20" w:rsidP="00EC554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Информация о выполнении основных мероприятий, приоритетных основных мероприятий и мероприятий ведомственных целевых программ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 xml:space="preserve">контрольных событий муниципальных программ вносится отделом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 рассмотрение Комиссии.</w:t>
      </w:r>
    </w:p>
    <w:p w:rsidR="00775C20" w:rsidRPr="00461FAC" w:rsidRDefault="00775C20" w:rsidP="00EC554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775C20" w:rsidRPr="00461FAC" w:rsidRDefault="00775C20" w:rsidP="00EC554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плана реализации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по итогам полугодия и 9 месяцев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с отделом экономического и инвестиционного развития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r w:rsidR="005C087B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EC554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за год рассматривается финансовым отделом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составе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.8. Ответственный исполнитель муниципальной программы подготавливает, согласовывает и вносит на рассмотрение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 w:rsidRPr="00461FAC">
        <w:rPr>
          <w:rFonts w:ascii="Times New Roman" w:hAnsi="Times New Roman" w:cs="Times New Roman"/>
          <w:sz w:val="28"/>
          <w:szCs w:val="28"/>
        </w:rPr>
        <w:t xml:space="preserve"> годовой отчет) до 01 апреля года, следующего за отчетным. 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5.9. </w:t>
      </w:r>
      <w:r w:rsidRPr="00461FAC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перечень основных мероприятий</w:t>
      </w:r>
      <w:r w:rsidRPr="00461FAC">
        <w:rPr>
          <w:rFonts w:ascii="Times New Roman" w:eastAsia="Calibri" w:hAnsi="Times New Roman" w:cs="Times New Roman"/>
          <w:b/>
          <w:spacing w:val="-4"/>
          <w:sz w:val="28"/>
          <w:szCs w:val="28"/>
        </w:rPr>
        <w:t>,</w:t>
      </w:r>
      <w:r w:rsidRPr="00461F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 мероприятий ведомственных целевых программ, выполненных и</w:t>
      </w:r>
      <w:r w:rsidRPr="00461FAC">
        <w:rPr>
          <w:rFonts w:ascii="Times New Roman" w:eastAsia="Calibri" w:hAnsi="Times New Roman" w:cs="Times New Roman"/>
          <w:sz w:val="28"/>
          <w:szCs w:val="28"/>
        </w:rPr>
        <w:t> 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не</w:t>
      </w:r>
      <w:r w:rsidRPr="00461FAC">
        <w:rPr>
          <w:rFonts w:ascii="Times New Roman" w:eastAsia="Calibri" w:hAnsi="Times New Roman" w:cs="Times New Roman"/>
          <w:sz w:val="28"/>
          <w:szCs w:val="28"/>
        </w:rPr>
        <w:t> 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выполненных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(с указанием причин) в установленные сроки;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</w:t>
      </w:r>
      <w:r w:rsidRPr="00461FAC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информацию о результатах оценки эффективности муниципальной программы;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> мероприятий ведомственных целевых программ и корректировке целевых показателей муниципальной программы на текущий финансовый год и плановый период);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иную информацию в соответствии с методическими рекомендациями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5.11. По результатам оценки эффективности муниципальной программы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5.12. В случае принятия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в порядке, установленном Регламентом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5.13. К годовому отчету за последний год реализации муниципальной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>программы положения абзаца десятого пункта 5.9, пунктов 5.11 и 5.12 настоящего раздела не применяются.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5.14. Годовой отчет после принятия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Сводный доклад формируется отделом экономического и инвестиционного развития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и в срок до 15 апреля года, следующего за отчетным, направляется в финансовый отдел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представления в Собрание </w:t>
      </w:r>
      <w:r w:rsidR="005F2135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годового отчета об исполнении бюджета муниципального района в порядке, установленном Регламентом Собрания </w:t>
      </w:r>
      <w:r w:rsidR="005F2135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Сводный доклад формируется на основании утвержденных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сведения об основных результатах реализации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программы за отчетный год;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расходных обязательств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, связанных с реализацией муниципальной программы;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уровень реализации муниципальной программы.</w:t>
      </w:r>
    </w:p>
    <w:p w:rsidR="00775C20" w:rsidRPr="00461FAC" w:rsidRDefault="00775C20" w:rsidP="00EC55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5.16. Сводный доклад подлежит размещению отделом экономического и инвестиционного развития Администрации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рабочих дней со дня утверждения Собранием </w:t>
      </w:r>
      <w:r w:rsidR="00667D67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</w:t>
      </w:r>
      <w:r w:rsidR="00667D67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органом местного самоуправления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Администрации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к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в финансовом отделе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(по вопросам бюджетной и налоговой политики) и отделе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461FAC" w:rsidRDefault="00775C20" w:rsidP="00EC554D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В случае приведения муниципальных программ в соответствие с решением Собрания </w:t>
      </w:r>
      <w:r w:rsidR="00667D67">
        <w:rPr>
          <w:rStyle w:val="af7"/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о бюджете </w:t>
      </w:r>
      <w:r w:rsidR="00A57374">
        <w:rPr>
          <w:rStyle w:val="af7"/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о внесении изменений в решение Собрания </w:t>
      </w:r>
      <w:r w:rsidR="00667D67">
        <w:rPr>
          <w:rStyle w:val="af7"/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о бюджете </w:t>
      </w:r>
      <w:r w:rsidR="00A57374">
        <w:rPr>
          <w:rStyle w:val="af7"/>
          <w:rFonts w:ascii="Times New Roman" w:hAnsi="Times New Roman" w:cs="Times New Roman"/>
          <w:sz w:val="28"/>
          <w:szCs w:val="28"/>
        </w:rPr>
        <w:t>поселения</w:t>
      </w:r>
      <w:r w:rsidR="00A57374"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необходимости в связи с этим корректировки целевых показателей получение поручения главы Администрации </w:t>
      </w:r>
      <w:r w:rsidR="005C087B">
        <w:rPr>
          <w:rStyle w:val="af7"/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75C20" w:rsidRPr="00461FAC" w:rsidRDefault="00775C20" w:rsidP="00EC554D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 w:rsidR="005C087B">
        <w:rPr>
          <w:rStyle w:val="af7"/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с просьбой о разрешении на внесение таких изменений подлежит обязательному согласованию в отделе экономического и инвестиционного развития Администрации </w:t>
      </w:r>
      <w:r w:rsidR="005C087B">
        <w:rPr>
          <w:rStyle w:val="af7"/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EC554D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EC554D">
        <w:rPr>
          <w:rStyle w:val="af7"/>
          <w:rFonts w:ascii="Times New Roman" w:hAnsi="Times New Roman" w:cs="Times New Roman"/>
          <w:i w:val="0"/>
          <w:sz w:val="28"/>
          <w:szCs w:val="28"/>
        </w:rPr>
        <w:t>Ответственные исполнители муниципальных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5.18. 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официальных сайтах </w:t>
      </w:r>
      <w:r w:rsidRPr="00461FAC">
        <w:rPr>
          <w:rFonts w:ascii="Times New Roman" w:hAnsi="Times New Roman" w:cs="Times New Roman"/>
          <w:sz w:val="28"/>
          <w:szCs w:val="28"/>
        </w:rPr>
        <w:t>ответственных исполнителей муниципальных программ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461FAC" w:rsidRDefault="00775C20" w:rsidP="00EC554D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6. Полномочия ответственного исполнителя,</w:t>
      </w:r>
      <w:r w:rsidR="00EC554D">
        <w:rPr>
          <w:b w:val="0"/>
          <w:sz w:val="28"/>
          <w:szCs w:val="28"/>
        </w:rPr>
        <w:t xml:space="preserve"> </w:t>
      </w:r>
      <w:r w:rsidRPr="00461FAC">
        <w:rPr>
          <w:b w:val="0"/>
          <w:sz w:val="28"/>
          <w:szCs w:val="28"/>
        </w:rPr>
        <w:t xml:space="preserve">соисполнителей и </w:t>
      </w:r>
      <w:r w:rsidR="00EC554D">
        <w:rPr>
          <w:b w:val="0"/>
          <w:sz w:val="28"/>
          <w:szCs w:val="28"/>
        </w:rPr>
        <w:t xml:space="preserve">                     </w:t>
      </w:r>
      <w:r w:rsidRPr="00461FAC">
        <w:rPr>
          <w:b w:val="0"/>
          <w:sz w:val="28"/>
          <w:szCs w:val="28"/>
        </w:rPr>
        <w:t>участников муниципальной</w:t>
      </w:r>
      <w:r w:rsidR="00EC554D">
        <w:rPr>
          <w:b w:val="0"/>
          <w:sz w:val="28"/>
          <w:szCs w:val="28"/>
        </w:rPr>
        <w:t xml:space="preserve"> </w:t>
      </w:r>
      <w:r w:rsidRPr="00461FAC">
        <w:rPr>
          <w:b w:val="0"/>
          <w:sz w:val="28"/>
          <w:szCs w:val="28"/>
        </w:rPr>
        <w:t xml:space="preserve">программы при разработке и </w:t>
      </w:r>
      <w:r w:rsidR="00EC554D">
        <w:rPr>
          <w:b w:val="0"/>
          <w:sz w:val="28"/>
          <w:szCs w:val="28"/>
        </w:rPr>
        <w:t xml:space="preserve">                            </w:t>
      </w:r>
      <w:r w:rsidRPr="00461FAC">
        <w:rPr>
          <w:b w:val="0"/>
          <w:sz w:val="28"/>
          <w:szCs w:val="28"/>
        </w:rPr>
        <w:lastRenderedPageBreak/>
        <w:t>реализации муниципальных программ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6.1. Ответственный исполнитель муниципальной программы: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обеспечивает разработку муниципальной программы, ее согласование с соисполнителями и внесение в установленном порядке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в Правительство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представляет по запросу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сведения 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указанного отчета в соответствии с Регламентом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6.2. Соисполнитель муниципальной программы: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вносит предложения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изменениях в муниципальную программу, согласованные с ответственным исполнителем муниципальной программы;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осуществляет реализацию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>приоритетных основных мероприятий и мероприятий ведомственных целевых программ в рамках своей компетенции;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6.3. Участник муниципальной программы: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Pr="00461FA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461F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основного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75C20" w:rsidRPr="00461FAC" w:rsidRDefault="00775C20" w:rsidP="00EC554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года;</w:t>
      </w:r>
    </w:p>
    <w:p w:rsidR="00775C20" w:rsidRPr="00461FAC" w:rsidRDefault="00775C20" w:rsidP="00023CFF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государственным контрактам (гражданско-правовым договорам) в рамках реализации основных мероприятий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подпрограмм, приоритетных основных мероприятий, мероприятий ведомственных целевых программ.</w:t>
      </w:r>
    </w:p>
    <w:p w:rsidR="00775C20" w:rsidRPr="00F56C30" w:rsidRDefault="00775C20" w:rsidP="00023CFF">
      <w:pPr>
        <w:pageBreakBefore/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775C20" w:rsidRPr="00F56C30" w:rsidRDefault="00775C20" w:rsidP="00023CFF">
      <w:pPr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023CFF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023CFF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ПАСПОРТ</w:t>
      </w:r>
    </w:p>
    <w:p w:rsidR="00775C20" w:rsidRPr="00461FAC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 xml:space="preserve">муниципальной программы </w:t>
      </w:r>
      <w:r w:rsidR="005C087B">
        <w:rPr>
          <w:b w:val="0"/>
          <w:sz w:val="28"/>
          <w:szCs w:val="28"/>
        </w:rPr>
        <w:t>Поселения</w:t>
      </w: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5"/>
      </w:tblGrid>
      <w:tr w:rsidR="00775C20" w:rsidRPr="00461FAC" w:rsidTr="00F56C30">
        <w:trPr>
          <w:trHeight w:val="617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F56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75C20" w:rsidRPr="00461FAC" w:rsidTr="00F56C30">
        <w:trPr>
          <w:trHeight w:val="608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57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608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="00F5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775C20" w:rsidRPr="00F56C30" w:rsidRDefault="00775C20" w:rsidP="00F56C30">
      <w:pPr>
        <w:pageBreakBefore/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775C20" w:rsidRPr="00F56C30" w:rsidRDefault="00775C20" w:rsidP="00F56C30">
      <w:pPr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F56C30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F56C30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Default="00775C20" w:rsidP="00775C2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6280" w:rsidRPr="00461FAC" w:rsidRDefault="00776280" w:rsidP="00775C2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ПОЛОЖЕНИЕ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 оценке эффективности муниципальных программ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1. Оценка эффективности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муниципальная  программа) осуществляется в соответствии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5C087B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2. Методика оценки эффективности муниципальной программы учитывает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необходимость проведения оценок: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степени соответствия расходов запланированному уровню затрат и эффективности использования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r w:rsidR="00E22C75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степени реализации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В рамках методики оценки эффективности муниципальной программы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может предусматриваться установление пороговых значений целевых показателей муниципальной программы. Превышение (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недостижение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Методика оценки эффективности муниципальной программы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предусматривает возможность проведения оценки эффективности муниципальной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программы в течение реализации муниципальной программы не реже чем один раз в год.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3. Эффективность муниципальной программы определяется на основании степени достижения целевых показателей, выполнения основных мероприятий,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и оценки бюджетной эффективности муниципальной программы.</w:t>
      </w:r>
    </w:p>
    <w:p w:rsidR="00776280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  <w:r w:rsidR="007762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75C20" w:rsidRPr="00461FAC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775C20" w:rsidRPr="00461FAC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– целевое значение показателя, утвержденное муниципальной программой.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показателя муниципальной программы,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0,95 и более, то 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за единицу. Если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степень достижения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целевого показателя муниципальной программы,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менее 0,95, то 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ноль.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775C20" w:rsidRPr="00461FAC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6280" w:rsidRDefault="0077628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целевое значение показателя, утвержденное муниципальной программой;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целевого показателя муниципальной программы,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 муниципальной программы составляет 0,95 и более, то 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то при расчете суммарной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степени достижения степень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 данному показателю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принимается за ноль.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4.3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события, за единицу принимается наступление события, за ноль – </w:t>
      </w: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775C20" w:rsidRPr="00461FAC" w:rsidRDefault="00775C20" w:rsidP="00775C20">
      <w:pPr>
        <w:shd w:val="clear" w:color="auto" w:fill="FFFFFF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01F94C" wp14:editId="03C5B1EE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о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номер показателя муниципальной программы, подпрограммы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n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количество целевых показателей муниципальной программы, подпрограмм муниципальной программы.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lastRenderedPageBreak/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0,95 и выше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5. 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Степень реализации всех основных мероприятий,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предусмотренных к реализации в отчетном году, оценивается как доля основных мероприятий,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выполненных в полном объеме,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 – степень реализации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выполненных в полном объеме, из числа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запланированных к реализации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</w:rPr>
        <w:t> </w:t>
      </w:r>
      <w:r w:rsidRPr="00461FAC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461FAC">
        <w:rPr>
          <w:rFonts w:ascii="Times New Roman" w:hAnsi="Times New Roman" w:cs="Times New Roman"/>
          <w:sz w:val="28"/>
          <w:szCs w:val="28"/>
        </w:rPr>
        <w:t>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общее количество основных мероприятий, приоритетных 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5.1. Основное мероприятие, приоритетное основное мероприятие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мероприятие ведомственной целевой программы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может считаться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выполненным в полном объеме при достижении в совокупности следующих результатов: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95 и более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5.2. Если суммарная оценка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0,95 и более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, это характеризует высокий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</w:t>
      </w:r>
      <w:r w:rsidRPr="00461FAC">
        <w:rPr>
          <w:rFonts w:ascii="Times New Roman" w:hAnsi="Times New Roman" w:cs="Times New Roman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6. Бюджетная эффективность реализации муниципальной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мероприятий), финансируемых за счет средств бюджета </w:t>
      </w:r>
      <w:r w:rsidR="003F6882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безвозмездных поступлений в бюджет </w:t>
      </w:r>
      <w:r w:rsidR="003F6882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бюджетов, оценивается как доля мероприятий, выполненных в полном объеме,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реализации мероприятий;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6.3. Степень соответствия запланированному уровню расходов за счет средств бюджета </w:t>
      </w:r>
      <w:r w:rsidR="004868CA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4868CA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 местных бюджетов оценивается как отношение фактически произведенных в отчетном году бюджетных расходов на реализацию муниципальной программы</w:t>
      </w:r>
      <w:r w:rsidRPr="00461FAC">
        <w:rPr>
          <w:rFonts w:ascii="Times New Roman" w:hAnsi="Times New Roman" w:cs="Times New Roman"/>
          <w:sz w:val="28"/>
          <w:szCs w:val="28"/>
        </w:rPr>
        <w:t xml:space="preserve"> к их плановым значениям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соответствия запланированному уровню расходов;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фактические бюджетные расходы на реализацию муниципальной программы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461FAC">
        <w:rPr>
          <w:rFonts w:ascii="Times New Roman" w:hAnsi="Times New Roman" w:cs="Times New Roman"/>
          <w:sz w:val="28"/>
          <w:szCs w:val="28"/>
        </w:rPr>
        <w:t>– плановые бюджетные ассигнования на реализацию муниципальной программы в 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6.4. Эффективность использования средств бюджета </w:t>
      </w:r>
      <w:r w:rsidR="00A363E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муниципального района, безвозмездных поступлений в бюджет </w:t>
      </w:r>
      <w:r w:rsidR="00A363E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 по следующей формуле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где: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 – эффективность использования финансовых ресурсов на реализацию  муниципальной программы;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реализации всех мероприятий муниципальной программы;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 – степень соответствия запланированному уровню расходов </w:t>
      </w:r>
      <w:r w:rsidRPr="00461FAC">
        <w:rPr>
          <w:rFonts w:ascii="Times New Roman" w:hAnsi="Times New Roman" w:cs="Times New Roman"/>
          <w:sz w:val="28"/>
          <w:szCs w:val="28"/>
        </w:rPr>
        <w:br/>
        <w:t xml:space="preserve">из бюджета </w:t>
      </w:r>
      <w:r w:rsidR="00E22C75">
        <w:rPr>
          <w:rFonts w:ascii="Times New Roman" w:hAnsi="Times New Roman" w:cs="Times New Roman"/>
          <w:sz w:val="28"/>
          <w:szCs w:val="28"/>
        </w:rPr>
        <w:t>поселения</w:t>
      </w:r>
      <w:bookmarkStart w:id="0" w:name="_GoBack"/>
      <w:bookmarkEnd w:id="0"/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6.5. Бюджетная эффективность реализации муниципальной программы признается: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высокой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составляет 0,95 и более;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низкой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7. Для оценки эффективности реализации муниципальной программы применяются следующие коэффициенты значимости: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степень достижения целевых показателей – 0,5;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– 0,3;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бюджетная эффективность – 0,2.</w:t>
      </w:r>
    </w:p>
    <w:p w:rsidR="00775C20" w:rsidRPr="00461FAC" w:rsidRDefault="00775C20" w:rsidP="00775C20">
      <w:pPr>
        <w:shd w:val="clear" w:color="auto" w:fill="FFFFFF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8. Уровень реализации муниципальной программы в целом оценивается по формуле:</w:t>
      </w:r>
    </w:p>
    <w:p w:rsidR="00775C20" w:rsidRPr="00461FAC" w:rsidRDefault="00775C20" w:rsidP="00775C20">
      <w:pPr>
        <w:shd w:val="clear" w:color="auto" w:fill="FFFFFF"/>
        <w:ind w:left="-57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461FA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 </w:t>
      </w:r>
      <w:r w:rsidRPr="00461FAC">
        <w:rPr>
          <w:rFonts w:ascii="Times New Roman" w:eastAsia="Calibri" w:hAnsi="Times New Roman" w:cs="Times New Roman"/>
          <w:sz w:val="28"/>
          <w:szCs w:val="28"/>
        </w:rPr>
        <w:t>х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0,5 +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СР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х 0,3 +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Э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>х 0,2.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0,95 и более;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уровень реализации муниципальной программы в отчетном году признается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удовлетворительным, если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>составляет от 0,75 до 0,95;</w:t>
      </w:r>
    </w:p>
    <w:p w:rsidR="00973B65" w:rsidRDefault="00775C20" w:rsidP="00AB3E1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менее 0,75.</w:t>
      </w:r>
    </w:p>
    <w:sectPr w:rsidR="00973B65" w:rsidSect="0000722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00E1"/>
    <w:multiLevelType w:val="hybridMultilevel"/>
    <w:tmpl w:val="17C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0722E"/>
    <w:rsid w:val="00023A1F"/>
    <w:rsid w:val="00023CFF"/>
    <w:rsid w:val="00054AF3"/>
    <w:rsid w:val="00061E52"/>
    <w:rsid w:val="00072E5E"/>
    <w:rsid w:val="000A35B8"/>
    <w:rsid w:val="000C305E"/>
    <w:rsid w:val="000F373F"/>
    <w:rsid w:val="0012285E"/>
    <w:rsid w:val="00160E2F"/>
    <w:rsid w:val="00167DFC"/>
    <w:rsid w:val="0019570A"/>
    <w:rsid w:val="001A52D1"/>
    <w:rsid w:val="001B5488"/>
    <w:rsid w:val="001C4C74"/>
    <w:rsid w:val="001F1A90"/>
    <w:rsid w:val="002102B6"/>
    <w:rsid w:val="002401F2"/>
    <w:rsid w:val="002E2F20"/>
    <w:rsid w:val="00304859"/>
    <w:rsid w:val="0030514A"/>
    <w:rsid w:val="00316E8B"/>
    <w:rsid w:val="00381E0F"/>
    <w:rsid w:val="003A5278"/>
    <w:rsid w:val="003A53EA"/>
    <w:rsid w:val="003C3CA8"/>
    <w:rsid w:val="003F6882"/>
    <w:rsid w:val="004007A9"/>
    <w:rsid w:val="00424654"/>
    <w:rsid w:val="00437278"/>
    <w:rsid w:val="00461FAC"/>
    <w:rsid w:val="0046224A"/>
    <w:rsid w:val="004868CA"/>
    <w:rsid w:val="004971A1"/>
    <w:rsid w:val="004F3E26"/>
    <w:rsid w:val="0057563A"/>
    <w:rsid w:val="005C087B"/>
    <w:rsid w:val="005F2135"/>
    <w:rsid w:val="006056F8"/>
    <w:rsid w:val="00611AC0"/>
    <w:rsid w:val="00667D67"/>
    <w:rsid w:val="006A24CF"/>
    <w:rsid w:val="006E1F2D"/>
    <w:rsid w:val="00713900"/>
    <w:rsid w:val="00740D4D"/>
    <w:rsid w:val="007519FF"/>
    <w:rsid w:val="0075479A"/>
    <w:rsid w:val="00773614"/>
    <w:rsid w:val="00775C20"/>
    <w:rsid w:val="00776280"/>
    <w:rsid w:val="0078364A"/>
    <w:rsid w:val="007A6B68"/>
    <w:rsid w:val="007E5F0E"/>
    <w:rsid w:val="008300A6"/>
    <w:rsid w:val="00891D6E"/>
    <w:rsid w:val="008B71AF"/>
    <w:rsid w:val="008D4FAF"/>
    <w:rsid w:val="008E6D92"/>
    <w:rsid w:val="00925297"/>
    <w:rsid w:val="00973B65"/>
    <w:rsid w:val="0098093B"/>
    <w:rsid w:val="009B58DA"/>
    <w:rsid w:val="00A030A6"/>
    <w:rsid w:val="00A04207"/>
    <w:rsid w:val="00A06CD0"/>
    <w:rsid w:val="00A363E0"/>
    <w:rsid w:val="00A57374"/>
    <w:rsid w:val="00A97F76"/>
    <w:rsid w:val="00AB3E17"/>
    <w:rsid w:val="00B42609"/>
    <w:rsid w:val="00B46734"/>
    <w:rsid w:val="00B74B23"/>
    <w:rsid w:val="00B759EE"/>
    <w:rsid w:val="00BE1AFB"/>
    <w:rsid w:val="00BF544B"/>
    <w:rsid w:val="00C00F3E"/>
    <w:rsid w:val="00C01C6D"/>
    <w:rsid w:val="00C066CC"/>
    <w:rsid w:val="00C31766"/>
    <w:rsid w:val="00C32CAC"/>
    <w:rsid w:val="00C66AD5"/>
    <w:rsid w:val="00C95E2B"/>
    <w:rsid w:val="00D43C35"/>
    <w:rsid w:val="00D46548"/>
    <w:rsid w:val="00D56634"/>
    <w:rsid w:val="00D60270"/>
    <w:rsid w:val="00D71608"/>
    <w:rsid w:val="00D81702"/>
    <w:rsid w:val="00D8523D"/>
    <w:rsid w:val="00D90E8D"/>
    <w:rsid w:val="00DB1874"/>
    <w:rsid w:val="00E22C75"/>
    <w:rsid w:val="00E57BB7"/>
    <w:rsid w:val="00E9255B"/>
    <w:rsid w:val="00EC554D"/>
    <w:rsid w:val="00EF102E"/>
    <w:rsid w:val="00EF7024"/>
    <w:rsid w:val="00F129F8"/>
    <w:rsid w:val="00F20223"/>
    <w:rsid w:val="00F34E84"/>
    <w:rsid w:val="00F56C30"/>
    <w:rsid w:val="00F96F9E"/>
    <w:rsid w:val="00FA5089"/>
    <w:rsid w:val="00FB3E99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AC63"/>
  <w15:docId w15:val="{407D1F67-AEB3-4DD7-827D-D2CCF34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16447</TotalTime>
  <Pages>27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Elvira</cp:lastModifiedBy>
  <cp:revision>59</cp:revision>
  <cp:lastPrinted>2021-08-31T06:08:00Z</cp:lastPrinted>
  <dcterms:created xsi:type="dcterms:W3CDTF">2022-07-20T05:45:00Z</dcterms:created>
  <dcterms:modified xsi:type="dcterms:W3CDTF">2022-08-24T11:32:00Z</dcterms:modified>
</cp:coreProperties>
</file>