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6" w:rsidRDefault="00BF4F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FF6" w:rsidTr="00BF4FF6">
        <w:tc>
          <w:tcPr>
            <w:tcW w:w="4672" w:type="dxa"/>
          </w:tcPr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Администрация</w:t>
            </w:r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BF4FF6" w:rsidRPr="00BF4FF6" w:rsidRDefault="001674C9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Сиделькино</w:t>
            </w:r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муниципального района</w:t>
            </w:r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Челно-Вершинский</w:t>
            </w:r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Самарской области</w:t>
            </w:r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</w:p>
          <w:p w:rsidR="00BF4FF6" w:rsidRPr="00BF4FF6" w:rsidRDefault="001674C9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742AB">
              <w:rPr>
                <w:b/>
                <w:sz w:val="28"/>
                <w:szCs w:val="28"/>
              </w:rPr>
              <w:t>11</w:t>
            </w:r>
            <w:r w:rsidR="00BF4FF6">
              <w:rPr>
                <w:b/>
                <w:sz w:val="28"/>
                <w:szCs w:val="28"/>
              </w:rPr>
              <w:t xml:space="preserve"> </w:t>
            </w:r>
            <w:r w:rsidR="000742AB">
              <w:rPr>
                <w:b/>
                <w:sz w:val="28"/>
                <w:szCs w:val="28"/>
              </w:rPr>
              <w:t>февраля</w:t>
            </w:r>
            <w:r w:rsidR="00BF4FF6">
              <w:rPr>
                <w:b/>
                <w:sz w:val="28"/>
                <w:szCs w:val="28"/>
              </w:rPr>
              <w:t xml:space="preserve"> 20</w:t>
            </w:r>
            <w:r w:rsidR="000742AB">
              <w:rPr>
                <w:b/>
                <w:sz w:val="28"/>
                <w:szCs w:val="28"/>
              </w:rPr>
              <w:t>2</w:t>
            </w:r>
            <w:r w:rsidR="007414B2">
              <w:rPr>
                <w:b/>
                <w:sz w:val="28"/>
                <w:szCs w:val="28"/>
              </w:rPr>
              <w:t>2</w:t>
            </w:r>
            <w:r w:rsidR="00BF4FF6">
              <w:rPr>
                <w:b/>
                <w:sz w:val="28"/>
                <w:szCs w:val="28"/>
              </w:rPr>
              <w:t xml:space="preserve"> г. №</w:t>
            </w:r>
            <w:r w:rsidR="000742AB">
              <w:rPr>
                <w:b/>
                <w:sz w:val="28"/>
                <w:szCs w:val="28"/>
              </w:rPr>
              <w:t xml:space="preserve"> </w:t>
            </w:r>
            <w:r w:rsidR="007414B2">
              <w:rPr>
                <w:b/>
                <w:sz w:val="28"/>
                <w:szCs w:val="28"/>
              </w:rPr>
              <w:t>4</w:t>
            </w:r>
            <w:r w:rsidR="00BF4FF6">
              <w:rPr>
                <w:b/>
                <w:sz w:val="28"/>
                <w:szCs w:val="28"/>
              </w:rPr>
              <w:t xml:space="preserve"> </w:t>
            </w:r>
          </w:p>
          <w:p w:rsidR="00BF4FF6" w:rsidRDefault="00BF4FF6"/>
        </w:tc>
        <w:tc>
          <w:tcPr>
            <w:tcW w:w="4673" w:type="dxa"/>
          </w:tcPr>
          <w:p w:rsidR="00BF4FF6" w:rsidRDefault="00BF4FF6"/>
        </w:tc>
      </w:tr>
    </w:tbl>
    <w:p w:rsidR="00BF4FF6" w:rsidRDefault="00BF4FF6"/>
    <w:p w:rsidR="008A6CF0" w:rsidRPr="00BF4FF6" w:rsidRDefault="008B158B" w:rsidP="00BF4FF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BF4FF6">
        <w:rPr>
          <w:b/>
          <w:sz w:val="28"/>
          <w:szCs w:val="28"/>
        </w:rPr>
        <w:t xml:space="preserve">                              </w:t>
      </w:r>
    </w:p>
    <w:p w:rsidR="008A6CF0" w:rsidRPr="00CE0F6B" w:rsidRDefault="008A6CF0" w:rsidP="008A6CF0">
      <w:pPr>
        <w:ind w:right="-142"/>
        <w:rPr>
          <w:rFonts w:eastAsia="Calibri"/>
          <w:kern w:val="0"/>
          <w:sz w:val="28"/>
          <w:szCs w:val="28"/>
        </w:rPr>
      </w:pPr>
      <w:r w:rsidRPr="00CE0F6B">
        <w:rPr>
          <w:sz w:val="28"/>
          <w:szCs w:val="28"/>
        </w:rPr>
        <w:t>«</w:t>
      </w:r>
      <w:r w:rsidR="007414B2">
        <w:rPr>
          <w:sz w:val="28"/>
          <w:szCs w:val="28"/>
        </w:rPr>
        <w:t>О внесении изменений в постановление №</w:t>
      </w:r>
      <w:r w:rsidR="004341C4">
        <w:rPr>
          <w:sz w:val="28"/>
          <w:szCs w:val="28"/>
        </w:rPr>
        <w:t xml:space="preserve"> </w:t>
      </w:r>
      <w:r w:rsidR="007414B2">
        <w:rPr>
          <w:sz w:val="28"/>
          <w:szCs w:val="28"/>
        </w:rPr>
        <w:t>63 от 30.12.2019 г</w:t>
      </w:r>
      <w:r w:rsidR="004341C4">
        <w:rPr>
          <w:sz w:val="28"/>
          <w:szCs w:val="28"/>
        </w:rPr>
        <w:t>.</w:t>
      </w:r>
      <w:r w:rsidR="007414B2">
        <w:rPr>
          <w:sz w:val="28"/>
          <w:szCs w:val="28"/>
        </w:rPr>
        <w:t xml:space="preserve">                                        </w:t>
      </w:r>
      <w:r w:rsidR="004341C4">
        <w:rPr>
          <w:sz w:val="28"/>
          <w:szCs w:val="28"/>
        </w:rPr>
        <w:t>«</w:t>
      </w:r>
      <w:r w:rsidR="007414B2">
        <w:rPr>
          <w:sz w:val="28"/>
          <w:szCs w:val="28"/>
        </w:rPr>
        <w:t>«</w:t>
      </w:r>
      <w:r w:rsidRPr="00CE0F6B">
        <w:rPr>
          <w:sz w:val="28"/>
          <w:szCs w:val="28"/>
        </w:rPr>
        <w:t xml:space="preserve">Об утверждении   Порядка исполнения решения  </w:t>
      </w:r>
    </w:p>
    <w:p w:rsidR="008A6CF0" w:rsidRPr="00CE0F6B" w:rsidRDefault="008A6CF0" w:rsidP="008A6CF0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>о примен</w:t>
      </w:r>
      <w:r w:rsidR="00CE0F6B" w:rsidRPr="00CE0F6B">
        <w:rPr>
          <w:sz w:val="28"/>
          <w:szCs w:val="28"/>
        </w:rPr>
        <w:t>ении бюджетных мер принуждения</w:t>
      </w:r>
      <w:r w:rsidRPr="00CE0F6B">
        <w:rPr>
          <w:sz w:val="28"/>
          <w:szCs w:val="28"/>
        </w:rPr>
        <w:t>»</w:t>
      </w:r>
    </w:p>
    <w:p w:rsidR="008A6CF0" w:rsidRPr="00CE0F6B" w:rsidRDefault="008A6CF0" w:rsidP="008A6CF0">
      <w:pPr>
        <w:ind w:right="-142"/>
        <w:jc w:val="center"/>
        <w:rPr>
          <w:b/>
          <w:sz w:val="28"/>
          <w:szCs w:val="28"/>
        </w:rPr>
      </w:pPr>
    </w:p>
    <w:p w:rsidR="008A6CF0" w:rsidRPr="00CE0F6B" w:rsidRDefault="008A6CF0" w:rsidP="008A6CF0">
      <w:pPr>
        <w:ind w:right="142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администрация сельского поселения </w:t>
      </w:r>
      <w:r w:rsidR="001674C9">
        <w:rPr>
          <w:sz w:val="28"/>
          <w:szCs w:val="28"/>
        </w:rPr>
        <w:t>Сиделькино</w:t>
      </w:r>
      <w:r w:rsidR="00BF4FF6">
        <w:rPr>
          <w:sz w:val="28"/>
          <w:szCs w:val="28"/>
        </w:rPr>
        <w:t xml:space="preserve"> муниципального </w:t>
      </w:r>
      <w:r w:rsidRPr="00CE0F6B">
        <w:rPr>
          <w:sz w:val="28"/>
          <w:szCs w:val="28"/>
        </w:rPr>
        <w:t xml:space="preserve"> района </w:t>
      </w:r>
      <w:r w:rsidR="00BF4FF6">
        <w:rPr>
          <w:sz w:val="28"/>
          <w:szCs w:val="28"/>
        </w:rPr>
        <w:t>Челно-Вершинский Самарской области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center"/>
        <w:rPr>
          <w:sz w:val="28"/>
          <w:szCs w:val="28"/>
        </w:rPr>
      </w:pPr>
      <w:r w:rsidRPr="00CE0F6B">
        <w:rPr>
          <w:sz w:val="28"/>
          <w:szCs w:val="28"/>
        </w:rPr>
        <w:t>ПОСТАНОВЛЯЕТ: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 </w:t>
      </w:r>
      <w:r w:rsidRPr="00CE0F6B">
        <w:rPr>
          <w:sz w:val="28"/>
          <w:szCs w:val="28"/>
        </w:rPr>
        <w:tab/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</w:t>
      </w:r>
      <w:r w:rsidR="004341C4">
        <w:rPr>
          <w:sz w:val="28"/>
          <w:szCs w:val="28"/>
        </w:rPr>
        <w:t>Внести изменения в постановление № 63 от 30.12.2019г. «Об у</w:t>
      </w:r>
      <w:r w:rsidRPr="00CE0F6B">
        <w:rPr>
          <w:sz w:val="28"/>
          <w:szCs w:val="28"/>
        </w:rPr>
        <w:t>твер</w:t>
      </w:r>
      <w:r w:rsidR="004341C4">
        <w:rPr>
          <w:sz w:val="28"/>
          <w:szCs w:val="28"/>
        </w:rPr>
        <w:t>ж</w:t>
      </w:r>
      <w:r w:rsidRPr="00CE0F6B">
        <w:rPr>
          <w:sz w:val="28"/>
          <w:szCs w:val="28"/>
        </w:rPr>
        <w:t>д</w:t>
      </w:r>
      <w:r w:rsidR="004341C4">
        <w:rPr>
          <w:sz w:val="28"/>
          <w:szCs w:val="28"/>
        </w:rPr>
        <w:t>ении</w:t>
      </w:r>
      <w:r w:rsidRPr="00CE0F6B">
        <w:rPr>
          <w:sz w:val="28"/>
          <w:szCs w:val="28"/>
        </w:rPr>
        <w:t xml:space="preserve"> Поряд</w:t>
      </w:r>
      <w:r w:rsidR="004341C4">
        <w:rPr>
          <w:sz w:val="28"/>
          <w:szCs w:val="28"/>
        </w:rPr>
        <w:t>ка</w:t>
      </w:r>
      <w:r w:rsidRPr="00CE0F6B">
        <w:rPr>
          <w:sz w:val="28"/>
          <w:szCs w:val="28"/>
        </w:rPr>
        <w:t xml:space="preserve">  исполнения  решения   о  применении  бюджетных   мер принуждени</w:t>
      </w:r>
      <w:r w:rsidR="00CE0F6B">
        <w:rPr>
          <w:sz w:val="28"/>
          <w:szCs w:val="28"/>
        </w:rPr>
        <w:t>я</w:t>
      </w:r>
      <w:r w:rsidR="004341C4">
        <w:rPr>
          <w:sz w:val="28"/>
          <w:szCs w:val="28"/>
        </w:rPr>
        <w:t xml:space="preserve">», раздел 2, пункт 2.1 изложить в новой редакции                            </w:t>
      </w:r>
      <w:r w:rsidR="00CE0F6B">
        <w:rPr>
          <w:sz w:val="28"/>
          <w:szCs w:val="28"/>
        </w:rPr>
        <w:t xml:space="preserve"> (Приложение № 1)</w:t>
      </w:r>
      <w:r w:rsidRPr="00CE0F6B">
        <w:rPr>
          <w:sz w:val="28"/>
          <w:szCs w:val="28"/>
        </w:rPr>
        <w:t>.</w:t>
      </w:r>
    </w:p>
    <w:p w:rsidR="008A6CF0" w:rsidRPr="00CE0F6B" w:rsidRDefault="00CE0F6B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2.Н</w:t>
      </w:r>
      <w:r w:rsidR="008A6CF0" w:rsidRPr="00CE0F6B">
        <w:rPr>
          <w:sz w:val="28"/>
          <w:szCs w:val="28"/>
        </w:rPr>
        <w:t xml:space="preserve">астоящее постановление </w:t>
      </w:r>
      <w:r w:rsidRPr="00CE0F6B">
        <w:rPr>
          <w:sz w:val="28"/>
          <w:szCs w:val="28"/>
        </w:rPr>
        <w:t xml:space="preserve"> подлежит размещению</w:t>
      </w:r>
      <w:r w:rsidR="008A6CF0" w:rsidRPr="00CE0F6B">
        <w:rPr>
          <w:sz w:val="28"/>
          <w:szCs w:val="28"/>
        </w:rPr>
        <w:t xml:space="preserve"> на   официальном   сайте</w:t>
      </w:r>
      <w:r w:rsidRPr="00CE0F6B">
        <w:rPr>
          <w:sz w:val="28"/>
          <w:szCs w:val="28"/>
        </w:rPr>
        <w:t xml:space="preserve">  </w:t>
      </w:r>
      <w:r w:rsidR="001C5130">
        <w:rPr>
          <w:sz w:val="28"/>
          <w:szCs w:val="28"/>
        </w:rPr>
        <w:t xml:space="preserve">администрации    </w:t>
      </w:r>
      <w:r w:rsidR="008A6CF0" w:rsidRPr="00CE0F6B">
        <w:rPr>
          <w:sz w:val="28"/>
          <w:szCs w:val="28"/>
        </w:rPr>
        <w:t xml:space="preserve">  сельского поселения</w:t>
      </w:r>
      <w:r w:rsidRPr="00CE0F6B">
        <w:rPr>
          <w:sz w:val="28"/>
          <w:szCs w:val="28"/>
        </w:rPr>
        <w:t xml:space="preserve"> </w:t>
      </w:r>
      <w:r w:rsidR="001674C9">
        <w:rPr>
          <w:sz w:val="28"/>
          <w:szCs w:val="28"/>
        </w:rPr>
        <w:t>Сиделькино</w:t>
      </w:r>
      <w:r w:rsidR="003B39E6" w:rsidRPr="00CE0F6B">
        <w:rPr>
          <w:sz w:val="28"/>
          <w:szCs w:val="28"/>
        </w:rPr>
        <w:t xml:space="preserve"> </w:t>
      </w:r>
      <w:r w:rsidR="003B39E6">
        <w:rPr>
          <w:sz w:val="28"/>
          <w:szCs w:val="28"/>
        </w:rPr>
        <w:t>муниципального</w:t>
      </w:r>
      <w:r w:rsidRPr="00CE0F6B">
        <w:rPr>
          <w:sz w:val="28"/>
          <w:szCs w:val="28"/>
        </w:rPr>
        <w:t xml:space="preserve"> района</w:t>
      </w:r>
      <w:r w:rsidR="001C5130">
        <w:rPr>
          <w:sz w:val="28"/>
          <w:szCs w:val="28"/>
        </w:rPr>
        <w:t xml:space="preserve"> и опубликовать в газете «Официальный Вестник».</w:t>
      </w:r>
    </w:p>
    <w:p w:rsidR="008A6CF0" w:rsidRPr="00CE0F6B" w:rsidRDefault="001C5130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CF0" w:rsidRPr="00CE0F6B">
        <w:rPr>
          <w:sz w:val="28"/>
          <w:szCs w:val="28"/>
        </w:rPr>
        <w:t xml:space="preserve">.Контроль   за исполнением настоящего постановления </w:t>
      </w:r>
      <w:r w:rsidR="00CE0F6B" w:rsidRPr="00CE0F6B">
        <w:rPr>
          <w:sz w:val="28"/>
          <w:szCs w:val="28"/>
        </w:rPr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3B39E6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0F6B" w:rsidRPr="00CE0F6B">
        <w:rPr>
          <w:sz w:val="28"/>
          <w:szCs w:val="28"/>
        </w:rPr>
        <w:t>сельского поселения</w:t>
      </w:r>
      <w:r w:rsidR="008A6CF0" w:rsidRPr="00CE0F6B">
        <w:rPr>
          <w:sz w:val="28"/>
          <w:szCs w:val="28"/>
        </w:rPr>
        <w:t xml:space="preserve">           </w:t>
      </w:r>
      <w:r w:rsidR="00CE0F6B" w:rsidRPr="00CE0F6B">
        <w:rPr>
          <w:sz w:val="28"/>
          <w:szCs w:val="28"/>
        </w:rPr>
        <w:t xml:space="preserve">              </w:t>
      </w:r>
      <w:r w:rsidR="008A6CF0" w:rsidRPr="00CE0F6B">
        <w:rPr>
          <w:sz w:val="28"/>
          <w:szCs w:val="28"/>
        </w:rPr>
        <w:t xml:space="preserve">            </w:t>
      </w:r>
      <w:r w:rsidR="00CE0F6B">
        <w:rPr>
          <w:sz w:val="28"/>
          <w:szCs w:val="28"/>
        </w:rPr>
        <w:t xml:space="preserve">              </w:t>
      </w:r>
      <w:r w:rsidR="001674C9">
        <w:rPr>
          <w:sz w:val="28"/>
          <w:szCs w:val="28"/>
        </w:rPr>
        <w:t>М.Н.Турлачев</w:t>
      </w:r>
    </w:p>
    <w:p w:rsidR="00CE0F6B" w:rsidRDefault="00CE0F6B" w:rsidP="008A6CF0">
      <w:pPr>
        <w:ind w:right="-142"/>
      </w:pPr>
    </w:p>
    <w:p w:rsidR="00CE0F6B" w:rsidRDefault="00CE0F6B" w:rsidP="008A6CF0">
      <w:pPr>
        <w:ind w:right="-142"/>
      </w:pPr>
    </w:p>
    <w:p w:rsidR="00BF4FF6" w:rsidRPr="00CE0F6B" w:rsidRDefault="00BF4FF6" w:rsidP="00CE0F6B"/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1C5130" w:rsidRDefault="001C513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1C5130" w:rsidRDefault="001C513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8A6CF0" w:rsidRPr="00BF4FF6" w:rsidRDefault="008A6CF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>ПРИЛОЖЕНИЕ</w:t>
      </w:r>
      <w:r w:rsidR="00CE0F6B" w:rsidRPr="00BF4FF6">
        <w:rPr>
          <w:sz w:val="22"/>
          <w:szCs w:val="22"/>
        </w:rPr>
        <w:t xml:space="preserve"> № 1</w:t>
      </w:r>
    </w:p>
    <w:p w:rsidR="00BF4FF6" w:rsidRPr="00BF4FF6" w:rsidRDefault="008A6CF0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 xml:space="preserve">к постановлению </w:t>
      </w:r>
    </w:p>
    <w:p w:rsidR="00BF4FF6" w:rsidRPr="00BF4FF6" w:rsidRDefault="00BF4FF6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>администрации сельского поселения</w:t>
      </w:r>
    </w:p>
    <w:p w:rsidR="00BF4FF6" w:rsidRPr="00BF4FF6" w:rsidRDefault="001674C9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Сиделькино</w:t>
      </w:r>
      <w:r w:rsidR="00BF4FF6" w:rsidRPr="00BF4FF6">
        <w:rPr>
          <w:sz w:val="22"/>
          <w:szCs w:val="22"/>
        </w:rPr>
        <w:t xml:space="preserve"> муниципального </w:t>
      </w:r>
    </w:p>
    <w:p w:rsidR="008A6CF0" w:rsidRPr="00BF4FF6" w:rsidRDefault="00BF4FF6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 xml:space="preserve"> района Челно-Вершинский Самарской области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>
        <w:t>сельского поселения</w:t>
      </w:r>
      <w:r w:rsidR="00BF4FF6">
        <w:t xml:space="preserve"> </w:t>
      </w:r>
      <w:r w:rsidR="001674C9">
        <w:t>Сиделькино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>
        <w:t>с</w:t>
      </w:r>
      <w:r w:rsidR="00BF4FF6" w:rsidRPr="00BF4FF6">
        <w:t xml:space="preserve"> </w:t>
      </w:r>
      <w:r w:rsidR="00BF4FF6">
        <w:t xml:space="preserve">сельского поселения </w:t>
      </w:r>
      <w:r w:rsidR="001674C9">
        <w:t>Сиделькино</w:t>
      </w:r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BF4FF6">
        <w:t xml:space="preserve">сельского поселения </w:t>
      </w:r>
      <w:r w:rsidR="001674C9">
        <w:t>Сиделькино</w:t>
      </w:r>
      <w:r w:rsidR="00BF4FF6">
        <w:t xml:space="preserve"> </w:t>
      </w:r>
      <w:r>
        <w:t>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>, определенным решением Березняков</w:t>
      </w:r>
      <w:r>
        <w:t>ского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</w:t>
      </w:r>
      <w:r>
        <w:lastRenderedPageBreak/>
        <w:t>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>ядитель средств бюджета</w:t>
      </w:r>
      <w:r>
        <w:t xml:space="preserve"> </w:t>
      </w:r>
      <w:r w:rsidR="00BF4FF6">
        <w:t xml:space="preserve">сельского поселения </w:t>
      </w:r>
      <w:r w:rsidR="001674C9">
        <w:t>Сиделькино</w:t>
      </w:r>
      <w:r w:rsidR="00BF4FF6">
        <w:t xml:space="preserve"> </w:t>
      </w:r>
      <w:r>
        <w:t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3B39E6">
        <w:t xml:space="preserve">юджета </w:t>
      </w:r>
      <w:r>
        <w:t xml:space="preserve"> сельского поселения </w:t>
      </w:r>
      <w:r w:rsidR="001674C9">
        <w:t>Сиделькино</w:t>
      </w:r>
      <w:r w:rsidR="003B39E6">
        <w:t xml:space="preserve"> </w:t>
      </w:r>
      <w:r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  <w:r w:rsidR="005D61EF">
        <w:rPr>
          <w:b/>
          <w:bCs/>
          <w:sz w:val="24"/>
          <w:szCs w:val="24"/>
        </w:rPr>
        <w:t>, применяемые финансовым органом</w:t>
      </w:r>
      <w:bookmarkStart w:id="0" w:name="_GoBack"/>
      <w:bookmarkEnd w:id="0"/>
    </w:p>
    <w:p w:rsidR="008A6CF0" w:rsidRDefault="008A6CF0" w:rsidP="008A6CF0">
      <w:pPr>
        <w:ind w:right="-142"/>
      </w:pPr>
    </w:p>
    <w:p w:rsidR="004341C4" w:rsidRPr="004341C4" w:rsidRDefault="008A6CF0" w:rsidP="004341C4">
      <w:pPr>
        <w:pStyle w:val="Style9"/>
        <w:widowControl/>
        <w:spacing w:before="230" w:line="307" w:lineRule="exact"/>
        <w:ind w:firstLine="528"/>
        <w:rPr>
          <w:rStyle w:val="FontStyle29"/>
          <w:sz w:val="24"/>
          <w:szCs w:val="24"/>
        </w:rPr>
      </w:pPr>
      <w:r>
        <w:t>2.1.</w:t>
      </w:r>
      <w:r w:rsidR="009D45E0">
        <w:t xml:space="preserve"> </w:t>
      </w:r>
      <w:r w:rsidR="004341C4" w:rsidRPr="004341C4">
        <w:rPr>
          <w:rStyle w:val="FontStyle29"/>
          <w:sz w:val="24"/>
          <w:szCs w:val="24"/>
        </w:rPr>
        <w:t>Бюджетная мера принуждения применяется за совершение бюджетного нарушения, предусмотренного главой 30 БК РФ, на основании уведомления о применении бюджетных мер принуждения органа государственного (муниципального) финансового контроля:</w:t>
      </w:r>
    </w:p>
    <w:p w:rsidR="004341C4" w:rsidRPr="004341C4" w:rsidRDefault="004341C4" w:rsidP="004341C4">
      <w:pPr>
        <w:pStyle w:val="Style3"/>
        <w:widowControl/>
        <w:spacing w:before="67" w:line="307" w:lineRule="exact"/>
        <w:ind w:right="48" w:firstLine="528"/>
        <w:rPr>
          <w:rStyle w:val="FontStyle29"/>
          <w:sz w:val="24"/>
          <w:szCs w:val="24"/>
        </w:rPr>
      </w:pPr>
      <w:r w:rsidRPr="004341C4">
        <w:rPr>
          <w:rStyle w:val="FontStyle29"/>
          <w:sz w:val="24"/>
          <w:szCs w:val="24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4341C4" w:rsidRPr="004341C4" w:rsidRDefault="004341C4" w:rsidP="004341C4">
      <w:pPr>
        <w:pStyle w:val="Style3"/>
        <w:widowControl/>
        <w:spacing w:before="115" w:line="307" w:lineRule="exact"/>
        <w:ind w:firstLine="518"/>
        <w:rPr>
          <w:rStyle w:val="FontStyle29"/>
          <w:sz w:val="24"/>
          <w:szCs w:val="24"/>
        </w:rPr>
      </w:pPr>
      <w:r w:rsidRPr="004341C4">
        <w:rPr>
          <w:rStyle w:val="FontStyle29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4341C4" w:rsidRPr="004341C4" w:rsidRDefault="004341C4" w:rsidP="004341C4">
      <w:pPr>
        <w:pStyle w:val="Style3"/>
        <w:widowControl/>
        <w:spacing w:before="115" w:line="240" w:lineRule="auto"/>
        <w:ind w:left="538" w:firstLine="0"/>
        <w:jc w:val="left"/>
        <w:rPr>
          <w:rStyle w:val="FontStyle29"/>
          <w:sz w:val="24"/>
          <w:szCs w:val="24"/>
        </w:rPr>
      </w:pPr>
      <w:r w:rsidRPr="004341C4">
        <w:rPr>
          <w:rStyle w:val="FontStyle29"/>
          <w:sz w:val="24"/>
          <w:szCs w:val="24"/>
        </w:rPr>
        <w:t>бесспорное взыскание пеней за несвоевременный возврат средств бюджета;</w:t>
      </w:r>
    </w:p>
    <w:p w:rsidR="004341C4" w:rsidRPr="004341C4" w:rsidRDefault="004341C4" w:rsidP="004341C4">
      <w:pPr>
        <w:pStyle w:val="Style3"/>
        <w:widowControl/>
        <w:spacing w:before="96" w:line="317" w:lineRule="exact"/>
        <w:ind w:firstLine="538"/>
        <w:rPr>
          <w:rStyle w:val="FontStyle29"/>
          <w:sz w:val="24"/>
          <w:szCs w:val="24"/>
        </w:rPr>
      </w:pPr>
      <w:r w:rsidRPr="004341C4">
        <w:rPr>
          <w:rStyle w:val="FontStyle29"/>
          <w:sz w:val="24"/>
          <w:szCs w:val="24"/>
        </w:rPr>
        <w:t>приостановление (сокращение) предоставления межбюджетных трансфертов (за исключением субвенций и дотаций на выравнивание бюджетной обеспеченности муниципальных образований).</w:t>
      </w:r>
    </w:p>
    <w:p w:rsidR="004341C4" w:rsidRDefault="004341C4" w:rsidP="004341C4"/>
    <w:p w:rsidR="008A6CF0" w:rsidRDefault="008A6CF0" w:rsidP="004341C4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 xml:space="preserve">2.4. Решение о бесспорном взыскании пеней за несвоевременный возврат средств </w:t>
      </w:r>
      <w:r>
        <w:lastRenderedPageBreak/>
        <w:t>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BF4FF6">
        <w:t xml:space="preserve">сельского поселения </w:t>
      </w:r>
      <w:r w:rsidR="001674C9">
        <w:t>Сиделькино</w:t>
      </w:r>
      <w:r>
        <w:t xml:space="preserve">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BF4FF6">
        <w:t xml:space="preserve">сельского поселения </w:t>
      </w:r>
      <w:r w:rsidR="001674C9">
        <w:t>Сиделькино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</w:t>
      </w:r>
      <w:r>
        <w:lastRenderedPageBreak/>
        <w:t>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BF4FF6">
        <w:t xml:space="preserve">сельского поселения </w:t>
      </w:r>
      <w:r w:rsidR="001674C9">
        <w:t>Сиделькино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BF4FF6">
        <w:t xml:space="preserve">сельского поселения </w:t>
      </w:r>
      <w:r w:rsidR="001674C9">
        <w:t>Сиделькино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3B39E6" w:rsidRDefault="003B39E6" w:rsidP="003B39E6">
      <w:pPr>
        <w:ind w:right="-142"/>
      </w:pPr>
    </w:p>
    <w:p w:rsidR="008A6CF0" w:rsidRPr="003B39E6" w:rsidRDefault="003B39E6" w:rsidP="003B39E6">
      <w:pPr>
        <w:ind w:right="-142"/>
        <w:rPr>
          <w:b/>
          <w:bCs/>
        </w:rPr>
      </w:pPr>
      <w:r w:rsidRPr="003B39E6">
        <w:rPr>
          <w:b/>
          <w:bCs/>
        </w:rPr>
        <w:t>3.</w:t>
      </w:r>
      <w:r w:rsidR="008A6CF0" w:rsidRPr="003B39E6">
        <w:rPr>
          <w:b/>
          <w:bCs/>
        </w:rPr>
        <w:t>Порядок принятия и исполнения решения о</w:t>
      </w:r>
      <w:r w:rsidR="00DF7038" w:rsidRPr="003B39E6">
        <w:rPr>
          <w:b/>
          <w:bCs/>
        </w:rPr>
        <w:t xml:space="preserve"> </w:t>
      </w:r>
      <w:r w:rsidR="008A6CF0" w:rsidRPr="003B39E6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F67610">
      <w:pPr>
        <w:ind w:right="-142" w:firstLine="709"/>
        <w:jc w:val="both"/>
      </w:pPr>
      <w:r>
        <w:t xml:space="preserve">         </w:t>
      </w:r>
      <w:r w:rsidR="00F67610"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>
        <w:t xml:space="preserve"> 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 xml:space="preserve"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</w:t>
      </w:r>
      <w:r w:rsidR="008A6CF0">
        <w:lastRenderedPageBreak/>
        <w:t>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>ядителя средств бюджета</w:t>
      </w:r>
      <w:r w:rsidR="00BF4FF6" w:rsidRPr="00BF4FF6">
        <w:t xml:space="preserve"> </w:t>
      </w:r>
      <w:r w:rsidR="00BF4FF6">
        <w:t xml:space="preserve">сельского поселения </w:t>
      </w:r>
      <w:r w:rsidR="001674C9">
        <w:t>Сиделькино</w:t>
      </w:r>
      <w:r w:rsidR="00BF4FF6">
        <w:t xml:space="preserve"> </w:t>
      </w:r>
      <w:r w:rsidR="008A6CF0">
        <w:t xml:space="preserve"> 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1" w:name="dst3763"/>
      <w:bookmarkEnd w:id="1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166586" w:rsidRDefault="00166586" w:rsidP="00166586">
      <w:pPr>
        <w:ind w:left="709" w:right="-142"/>
        <w:jc w:val="center"/>
        <w:rPr>
          <w:b/>
        </w:rPr>
      </w:pPr>
      <w:r>
        <w:rPr>
          <w:b/>
        </w:rPr>
        <w:t>4.</w:t>
      </w:r>
      <w:r w:rsidR="00994980" w:rsidRPr="00166586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166586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</w:t>
      </w:r>
      <w:r w:rsidRPr="00B84E3A">
        <w:lastRenderedPageBreak/>
        <w:t xml:space="preserve">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</w:t>
      </w:r>
      <w:r w:rsidR="00994980" w:rsidRPr="00B84E3A">
        <w:lastRenderedPageBreak/>
        <w:t>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lastRenderedPageBreak/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3B39E6" w:rsidRDefault="003B39E6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1170"/>
        <w:gridCol w:w="1248"/>
        <w:gridCol w:w="1398"/>
        <w:gridCol w:w="1171"/>
        <w:gridCol w:w="1171"/>
        <w:gridCol w:w="1489"/>
        <w:gridCol w:w="1089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B39E6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7B0F89">
        <w:rPr>
          <w:b/>
          <w:sz w:val="28"/>
          <w:szCs w:val="28"/>
        </w:rPr>
        <w:t xml:space="preserve">  сельского поселения</w:t>
      </w:r>
      <w:r w:rsidR="007B0F89">
        <w:t xml:space="preserve"> </w:t>
      </w:r>
      <w:r w:rsidR="001674C9">
        <w:rPr>
          <w:b/>
          <w:sz w:val="28"/>
          <w:szCs w:val="28"/>
        </w:rPr>
        <w:t>Сиделькино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3B39E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42AB"/>
    <w:rsid w:val="00093999"/>
    <w:rsid w:val="00120317"/>
    <w:rsid w:val="00131B45"/>
    <w:rsid w:val="0016498C"/>
    <w:rsid w:val="00166586"/>
    <w:rsid w:val="001674C9"/>
    <w:rsid w:val="0017585D"/>
    <w:rsid w:val="00184851"/>
    <w:rsid w:val="001C5130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B39E6"/>
    <w:rsid w:val="003E19D3"/>
    <w:rsid w:val="003E74C1"/>
    <w:rsid w:val="003F5A60"/>
    <w:rsid w:val="00414152"/>
    <w:rsid w:val="00426B16"/>
    <w:rsid w:val="004277FB"/>
    <w:rsid w:val="004341C4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1EF"/>
    <w:rsid w:val="005D6A27"/>
    <w:rsid w:val="005E6617"/>
    <w:rsid w:val="006F525A"/>
    <w:rsid w:val="00702E34"/>
    <w:rsid w:val="007414B2"/>
    <w:rsid w:val="007853D4"/>
    <w:rsid w:val="007B0F89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9D45E0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4FF6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BF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4341C4"/>
    <w:pPr>
      <w:suppressAutoHyphens w:val="0"/>
      <w:autoSpaceDE w:val="0"/>
      <w:autoSpaceDN w:val="0"/>
      <w:adjustRightInd w:val="0"/>
      <w:spacing w:line="360" w:lineRule="exact"/>
      <w:ind w:firstLine="725"/>
      <w:jc w:val="both"/>
    </w:pPr>
    <w:rPr>
      <w:rFonts w:eastAsia="Times New Roman"/>
      <w:kern w:val="0"/>
    </w:rPr>
  </w:style>
  <w:style w:type="paragraph" w:customStyle="1" w:styleId="Style3">
    <w:name w:val="Style3"/>
    <w:basedOn w:val="a"/>
    <w:uiPriority w:val="99"/>
    <w:rsid w:val="004341C4"/>
    <w:pPr>
      <w:suppressAutoHyphens w:val="0"/>
      <w:autoSpaceDE w:val="0"/>
      <w:autoSpaceDN w:val="0"/>
      <w:adjustRightInd w:val="0"/>
      <w:spacing w:line="312" w:lineRule="exact"/>
      <w:ind w:firstLine="523"/>
      <w:jc w:val="both"/>
    </w:pPr>
    <w:rPr>
      <w:rFonts w:eastAsia="Times New Roman"/>
      <w:kern w:val="0"/>
    </w:rPr>
  </w:style>
  <w:style w:type="character" w:customStyle="1" w:styleId="FontStyle29">
    <w:name w:val="Font Style29"/>
    <w:uiPriority w:val="99"/>
    <w:rsid w:val="004341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Sidelkino</cp:lastModifiedBy>
  <cp:revision>27</cp:revision>
  <cp:lastPrinted>2019-06-21T04:33:00Z</cp:lastPrinted>
  <dcterms:created xsi:type="dcterms:W3CDTF">2019-06-20T02:15:00Z</dcterms:created>
  <dcterms:modified xsi:type="dcterms:W3CDTF">2022-02-14T06:27:00Z</dcterms:modified>
</cp:coreProperties>
</file>