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0B" w:rsidRDefault="00D0230B">
      <w:pPr>
        <w:widowControl w:val="0"/>
        <w:autoSpaceDE w:val="0"/>
        <w:autoSpaceDN w:val="0"/>
        <w:adjustRightInd w:val="0"/>
        <w:spacing w:after="0" w:line="240" w:lineRule="auto"/>
        <w:outlineLvl w:val="0"/>
      </w:pPr>
      <w:r>
        <w:rPr>
          <w:noProof/>
          <w:lang w:eastAsia="ru-RU"/>
        </w:rPr>
        <w:pict>
          <v:shapetype id="_x0000_t202" coordsize="21600,21600" o:spt="202" path="m,l,21600r21600,l21600,xe">
            <v:stroke joinstyle="miter"/>
            <v:path gradientshapeok="t" o:connecttype="rect"/>
          </v:shapetype>
          <v:shape id="_x0000_s1026" type="#_x0000_t202" style="position:absolute;margin-left:10.95pt;margin-top:-27.45pt;width:192.75pt;height:225pt;z-index:251658240" stroked="f">
            <v:textbox>
              <w:txbxContent>
                <w:p w:rsidR="00D0230B" w:rsidRPr="007068D4" w:rsidRDefault="00D0230B" w:rsidP="007068D4">
                  <w:pPr>
                    <w:spacing w:after="0" w:line="240" w:lineRule="auto"/>
                    <w:jc w:val="center"/>
                    <w:rPr>
                      <w:rFonts w:ascii="Times New Roman" w:hAnsi="Times New Roman" w:cs="Times New Roman"/>
                      <w:sz w:val="28"/>
                      <w:szCs w:val="28"/>
                      <w:lang w:eastAsia="ru-RU"/>
                    </w:rPr>
                  </w:pPr>
                  <w:r w:rsidRPr="007068D4">
                    <w:rPr>
                      <w:rFonts w:ascii="Times New Roman" w:hAnsi="Times New Roman" w:cs="Times New Roman"/>
                      <w:sz w:val="28"/>
                      <w:szCs w:val="28"/>
                      <w:lang w:eastAsia="ru-RU"/>
                    </w:rPr>
                    <w:t>АДМИНИСТРАЦИЯ</w:t>
                  </w:r>
                </w:p>
                <w:p w:rsidR="00D0230B" w:rsidRPr="007068D4" w:rsidRDefault="00D0230B" w:rsidP="007068D4">
                  <w:pPr>
                    <w:spacing w:after="0" w:line="240" w:lineRule="auto"/>
                    <w:jc w:val="center"/>
                    <w:rPr>
                      <w:rFonts w:ascii="Times New Roman" w:hAnsi="Times New Roman" w:cs="Times New Roman"/>
                      <w:sz w:val="28"/>
                      <w:szCs w:val="28"/>
                      <w:lang w:eastAsia="ru-RU"/>
                    </w:rPr>
                  </w:pPr>
                  <w:r w:rsidRPr="007068D4">
                    <w:rPr>
                      <w:rFonts w:ascii="Times New Roman" w:hAnsi="Times New Roman" w:cs="Times New Roman"/>
                      <w:sz w:val="28"/>
                      <w:szCs w:val="28"/>
                      <w:lang w:eastAsia="ru-RU"/>
                    </w:rPr>
                    <w:t xml:space="preserve">СЕЛЬСКОГО ПОСЕЛЕНИЯ </w:t>
                  </w:r>
                  <w:r w:rsidRPr="007068D4">
                    <w:rPr>
                      <w:rFonts w:ascii="Times New Roman" w:hAnsi="Times New Roman" w:cs="Times New Roman"/>
                      <w:b/>
                      <w:bCs/>
                      <w:sz w:val="28"/>
                      <w:szCs w:val="28"/>
                      <w:lang w:eastAsia="ru-RU"/>
                    </w:rPr>
                    <w:t>СИДЕЛЬКИНО</w:t>
                  </w:r>
                </w:p>
                <w:p w:rsidR="00D0230B" w:rsidRPr="007068D4" w:rsidRDefault="00D0230B" w:rsidP="007068D4">
                  <w:pPr>
                    <w:spacing w:after="0" w:line="240" w:lineRule="auto"/>
                    <w:jc w:val="center"/>
                    <w:rPr>
                      <w:rFonts w:ascii="Times New Roman" w:hAnsi="Times New Roman" w:cs="Times New Roman"/>
                      <w:sz w:val="28"/>
                      <w:szCs w:val="28"/>
                      <w:lang w:eastAsia="ru-RU"/>
                    </w:rPr>
                  </w:pPr>
                  <w:r w:rsidRPr="007068D4">
                    <w:rPr>
                      <w:rFonts w:ascii="Times New Roman" w:hAnsi="Times New Roman" w:cs="Times New Roman"/>
                      <w:sz w:val="28"/>
                      <w:szCs w:val="28"/>
                      <w:lang w:eastAsia="ru-RU"/>
                    </w:rPr>
                    <w:t>МУНИЦИПАЛЬНОГО РАЙОНА</w:t>
                  </w:r>
                </w:p>
                <w:p w:rsidR="00D0230B" w:rsidRPr="007068D4" w:rsidRDefault="00D0230B" w:rsidP="007068D4">
                  <w:pPr>
                    <w:spacing w:after="0" w:line="240" w:lineRule="auto"/>
                    <w:jc w:val="center"/>
                    <w:rPr>
                      <w:rFonts w:ascii="Times New Roman" w:hAnsi="Times New Roman" w:cs="Times New Roman"/>
                      <w:sz w:val="28"/>
                      <w:szCs w:val="28"/>
                      <w:lang w:eastAsia="ru-RU"/>
                    </w:rPr>
                  </w:pPr>
                  <w:r w:rsidRPr="007068D4">
                    <w:rPr>
                      <w:rFonts w:ascii="Times New Roman" w:hAnsi="Times New Roman" w:cs="Times New Roman"/>
                      <w:sz w:val="28"/>
                      <w:szCs w:val="28"/>
                      <w:lang w:eastAsia="ru-RU"/>
                    </w:rPr>
                    <w:t>ЧЕЛНО-ВЕРШИНСКИЙ</w:t>
                  </w:r>
                </w:p>
                <w:p w:rsidR="00D0230B" w:rsidRPr="007068D4" w:rsidRDefault="00D0230B" w:rsidP="007068D4">
                  <w:pPr>
                    <w:spacing w:after="0" w:line="240" w:lineRule="auto"/>
                    <w:jc w:val="center"/>
                    <w:rPr>
                      <w:rFonts w:ascii="Times New Roman" w:hAnsi="Times New Roman" w:cs="Times New Roman"/>
                      <w:sz w:val="28"/>
                      <w:szCs w:val="28"/>
                      <w:lang w:eastAsia="ru-RU"/>
                    </w:rPr>
                  </w:pPr>
                  <w:r w:rsidRPr="007068D4">
                    <w:rPr>
                      <w:rFonts w:ascii="Times New Roman" w:hAnsi="Times New Roman" w:cs="Times New Roman"/>
                      <w:sz w:val="28"/>
                      <w:szCs w:val="28"/>
                      <w:lang w:eastAsia="ru-RU"/>
                    </w:rPr>
                    <w:t>САМАРСКОЙ ОБЛАСТИ</w:t>
                  </w:r>
                </w:p>
                <w:p w:rsidR="00D0230B" w:rsidRPr="007068D4" w:rsidRDefault="00D0230B" w:rsidP="007068D4">
                  <w:pPr>
                    <w:spacing w:after="0" w:line="240" w:lineRule="auto"/>
                    <w:jc w:val="center"/>
                    <w:rPr>
                      <w:rFonts w:ascii="Times New Roman" w:hAnsi="Times New Roman" w:cs="Times New Roman"/>
                      <w:sz w:val="28"/>
                      <w:szCs w:val="28"/>
                      <w:lang w:eastAsia="ru-RU"/>
                    </w:rPr>
                  </w:pPr>
                </w:p>
                <w:p w:rsidR="00D0230B" w:rsidRPr="007068D4" w:rsidRDefault="00D0230B" w:rsidP="007068D4">
                  <w:pPr>
                    <w:spacing w:after="0" w:line="240" w:lineRule="auto"/>
                    <w:jc w:val="center"/>
                    <w:rPr>
                      <w:rFonts w:ascii="Times New Roman" w:hAnsi="Times New Roman" w:cs="Times New Roman"/>
                      <w:b/>
                      <w:bCs/>
                      <w:sz w:val="28"/>
                      <w:szCs w:val="28"/>
                      <w:lang w:eastAsia="ru-RU"/>
                    </w:rPr>
                  </w:pPr>
                  <w:r w:rsidRPr="007068D4">
                    <w:rPr>
                      <w:rFonts w:ascii="Times New Roman" w:hAnsi="Times New Roman" w:cs="Times New Roman"/>
                      <w:b/>
                      <w:bCs/>
                      <w:sz w:val="28"/>
                      <w:szCs w:val="28"/>
                      <w:lang w:eastAsia="ru-RU"/>
                    </w:rPr>
                    <w:t>ПОСТАНОВЛЕНИЕ</w:t>
                  </w:r>
                </w:p>
                <w:p w:rsidR="00D0230B" w:rsidRPr="007068D4" w:rsidRDefault="00D0230B" w:rsidP="007068D4">
                  <w:pPr>
                    <w:spacing w:after="0" w:line="240" w:lineRule="auto"/>
                    <w:jc w:val="center"/>
                    <w:rPr>
                      <w:rFonts w:ascii="Times New Roman" w:hAnsi="Times New Roman" w:cs="Times New Roman"/>
                      <w:b/>
                      <w:bCs/>
                      <w:sz w:val="28"/>
                      <w:szCs w:val="28"/>
                      <w:lang w:eastAsia="ru-RU"/>
                    </w:rPr>
                  </w:pPr>
                </w:p>
                <w:p w:rsidR="00D0230B" w:rsidRPr="007068D4" w:rsidRDefault="00D0230B" w:rsidP="007068D4">
                  <w:pPr>
                    <w:spacing w:after="0" w:line="240" w:lineRule="auto"/>
                    <w:jc w:val="center"/>
                    <w:rPr>
                      <w:rFonts w:ascii="Times New Roman" w:hAnsi="Times New Roman" w:cs="Times New Roman"/>
                      <w:b/>
                      <w:bCs/>
                      <w:sz w:val="28"/>
                      <w:szCs w:val="28"/>
                      <w:lang w:eastAsia="ru-RU"/>
                    </w:rPr>
                  </w:pPr>
                  <w:r w:rsidRPr="007068D4">
                    <w:rPr>
                      <w:rFonts w:ascii="Times New Roman" w:hAnsi="Times New Roman" w:cs="Times New Roman"/>
                      <w:sz w:val="24"/>
                      <w:szCs w:val="24"/>
                      <w:lang w:eastAsia="ru-RU"/>
                    </w:rPr>
                    <w:t>с. Сиделькино</w:t>
                  </w:r>
                </w:p>
                <w:p w:rsidR="00D0230B" w:rsidRPr="00986380" w:rsidRDefault="00D0230B" w:rsidP="00986380">
                  <w:pPr>
                    <w:spacing w:after="0" w:line="240" w:lineRule="auto"/>
                    <w:jc w:val="center"/>
                    <w:rPr>
                      <w:rFonts w:ascii="Times New Roman" w:hAnsi="Times New Roman" w:cs="Times New Roman"/>
                      <w:sz w:val="24"/>
                      <w:szCs w:val="24"/>
                      <w:lang w:eastAsia="ru-RU"/>
                    </w:rPr>
                  </w:pPr>
                </w:p>
                <w:p w:rsidR="00D0230B" w:rsidRPr="00AB7A79" w:rsidRDefault="00D0230B" w:rsidP="00986380">
                  <w:pPr>
                    <w:spacing w:after="0" w:line="240" w:lineRule="auto"/>
                    <w:jc w:val="center"/>
                    <w:rPr>
                      <w:rFonts w:ascii="Times New Roman" w:hAnsi="Times New Roman" w:cs="Times New Roman"/>
                      <w:b/>
                      <w:bCs/>
                      <w:sz w:val="24"/>
                      <w:szCs w:val="24"/>
                      <w:lang w:eastAsia="ru-RU"/>
                    </w:rPr>
                  </w:pPr>
                  <w:r w:rsidRPr="00AB7A79">
                    <w:rPr>
                      <w:rFonts w:ascii="Times New Roman" w:hAnsi="Times New Roman" w:cs="Times New Roman"/>
                      <w:b/>
                      <w:bCs/>
                      <w:sz w:val="24"/>
                      <w:szCs w:val="24"/>
                      <w:lang w:eastAsia="ru-RU"/>
                    </w:rPr>
                    <w:t>от 31.05.2013  № 15</w:t>
                  </w:r>
                </w:p>
                <w:p w:rsidR="00D0230B" w:rsidRDefault="00D0230B"/>
              </w:txbxContent>
            </v:textbox>
          </v:shape>
        </w:pict>
      </w: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rsidP="00986380">
      <w:pPr>
        <w:widowControl w:val="0"/>
        <w:autoSpaceDE w:val="0"/>
        <w:autoSpaceDN w:val="0"/>
        <w:adjustRightInd w:val="0"/>
        <w:spacing w:after="0" w:line="240" w:lineRule="auto"/>
        <w:rPr>
          <w:rFonts w:ascii="Times New Roman" w:hAnsi="Times New Roman" w:cs="Times New Roman"/>
          <w:sz w:val="28"/>
          <w:szCs w:val="28"/>
        </w:rPr>
      </w:pPr>
      <w:r w:rsidRPr="00986380">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исполнения</w:t>
      </w:r>
    </w:p>
    <w:p w:rsidR="00D0230B" w:rsidRPr="00986380" w:rsidRDefault="00D0230B" w:rsidP="0098638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муниципальной функции «Муниципальный контроль за проведением муниципальных лотерей на территории сельского поселения»</w:t>
      </w:r>
    </w:p>
    <w:p w:rsidR="00D0230B" w:rsidRPr="00986380" w:rsidRDefault="00D0230B" w:rsidP="009863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986380" w:rsidRDefault="00D0230B" w:rsidP="00D40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032B">
        <w:rPr>
          <w:rFonts w:ascii="Times New Roman" w:hAnsi="Times New Roman" w:cs="Times New Roman"/>
          <w:sz w:val="28"/>
          <w:szCs w:val="28"/>
        </w:rPr>
        <w:t xml:space="preserve">В соответствии с Федеральным </w:t>
      </w:r>
      <w:hyperlink r:id="rId4"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 Федеральным </w:t>
      </w:r>
      <w:hyperlink r:id="rId5"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09.02.2009 N 8-ФЗ "Об обеспеченности доступа к информации о деятельности государственных органов и органов местного самоуправления", Федеральным </w:t>
      </w:r>
      <w:hyperlink r:id="rId6"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11.11.2003 N 138-ФЗ "О лотереях", Федеральным </w:t>
      </w:r>
      <w:hyperlink r:id="rId7"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с Уставом сельского поселения </w:t>
      </w:r>
      <w:r w:rsidRPr="007068D4">
        <w:rPr>
          <w:rFonts w:ascii="Times New Roman" w:hAnsi="Times New Roman" w:cs="Times New Roman"/>
          <w:sz w:val="28"/>
          <w:szCs w:val="28"/>
        </w:rPr>
        <w:t>Сиделькино</w:t>
      </w:r>
      <w:r>
        <w:rPr>
          <w:rFonts w:ascii="Times New Roman" w:hAnsi="Times New Roman" w:cs="Times New Roman"/>
          <w:sz w:val="28"/>
          <w:szCs w:val="28"/>
        </w:rPr>
        <w:t xml:space="preserve"> администрация сельского поселения Сиделькино муниципального района Челно-Вершинский Самарской области  </w:t>
      </w:r>
    </w:p>
    <w:p w:rsidR="00D0230B" w:rsidRPr="00986380" w:rsidRDefault="00D0230B" w:rsidP="00986380">
      <w:pPr>
        <w:widowControl w:val="0"/>
        <w:autoSpaceDE w:val="0"/>
        <w:autoSpaceDN w:val="0"/>
        <w:adjustRightInd w:val="0"/>
        <w:spacing w:after="0" w:line="360" w:lineRule="auto"/>
        <w:ind w:firstLine="540"/>
        <w:jc w:val="center"/>
        <w:rPr>
          <w:rFonts w:ascii="Times New Roman" w:hAnsi="Times New Roman" w:cs="Times New Roman"/>
          <w:sz w:val="28"/>
          <w:szCs w:val="28"/>
        </w:rPr>
      </w:pPr>
    </w:p>
    <w:p w:rsidR="00D0230B" w:rsidRPr="00986380" w:rsidRDefault="00D0230B" w:rsidP="00986380">
      <w:pPr>
        <w:widowControl w:val="0"/>
        <w:autoSpaceDE w:val="0"/>
        <w:autoSpaceDN w:val="0"/>
        <w:adjustRightInd w:val="0"/>
        <w:spacing w:after="0" w:line="360" w:lineRule="auto"/>
        <w:ind w:firstLine="540"/>
        <w:jc w:val="center"/>
        <w:rPr>
          <w:rFonts w:ascii="Times New Roman" w:hAnsi="Times New Roman" w:cs="Times New Roman"/>
          <w:sz w:val="28"/>
          <w:szCs w:val="28"/>
        </w:rPr>
      </w:pPr>
      <w:r w:rsidRPr="00986380">
        <w:rPr>
          <w:rFonts w:ascii="Times New Roman" w:hAnsi="Times New Roman" w:cs="Times New Roman"/>
          <w:sz w:val="28"/>
          <w:szCs w:val="28"/>
        </w:rPr>
        <w:t>ПОСТАНОВЛЯЕТ:</w:t>
      </w:r>
    </w:p>
    <w:p w:rsidR="00D0230B" w:rsidRPr="00986380" w:rsidRDefault="00D0230B" w:rsidP="00D4032B">
      <w:pPr>
        <w:widowControl w:val="0"/>
        <w:autoSpaceDE w:val="0"/>
        <w:autoSpaceDN w:val="0"/>
        <w:adjustRightInd w:val="0"/>
        <w:spacing w:after="0" w:line="240" w:lineRule="auto"/>
        <w:rPr>
          <w:rFonts w:ascii="Times New Roman" w:hAnsi="Times New Roman" w:cs="Times New Roman"/>
          <w:sz w:val="28"/>
          <w:szCs w:val="28"/>
        </w:rPr>
      </w:pPr>
      <w:r w:rsidRPr="00986380">
        <w:rPr>
          <w:rFonts w:ascii="Times New Roman" w:hAnsi="Times New Roman" w:cs="Times New Roman"/>
          <w:sz w:val="28"/>
          <w:szCs w:val="28"/>
        </w:rPr>
        <w:t xml:space="preserve">1. Утвердить Административный </w:t>
      </w:r>
      <w:hyperlink w:anchor="Par30" w:history="1">
        <w:r w:rsidRPr="00986380">
          <w:rPr>
            <w:rFonts w:ascii="Times New Roman" w:hAnsi="Times New Roman" w:cs="Times New Roman"/>
            <w:color w:val="0000FF"/>
            <w:sz w:val="28"/>
            <w:szCs w:val="28"/>
          </w:rPr>
          <w:t>регламент</w:t>
        </w:r>
      </w:hyperlink>
      <w:r>
        <w:t xml:space="preserve"> </w:t>
      </w:r>
      <w:r>
        <w:rPr>
          <w:rFonts w:ascii="Times New Roman" w:hAnsi="Times New Roman" w:cs="Times New Roman"/>
          <w:sz w:val="28"/>
          <w:szCs w:val="28"/>
        </w:rPr>
        <w:t>исполнения муниципальной функции «Муниципальный контроль за проведением муниципальных лотерей на территории сельского поселения»</w:t>
      </w:r>
      <w:r w:rsidRPr="00986380">
        <w:rPr>
          <w:rFonts w:ascii="Times New Roman" w:hAnsi="Times New Roman" w:cs="Times New Roman"/>
          <w:sz w:val="28"/>
          <w:szCs w:val="28"/>
        </w:rPr>
        <w:t xml:space="preserve"> (приложение).</w:t>
      </w:r>
    </w:p>
    <w:p w:rsidR="00D0230B" w:rsidRPr="00986380" w:rsidRDefault="00D0230B" w:rsidP="0098638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986380">
        <w:rPr>
          <w:rFonts w:ascii="Times New Roman" w:hAnsi="Times New Roman" w:cs="Times New Roman"/>
          <w:sz w:val="28"/>
          <w:szCs w:val="28"/>
        </w:rPr>
        <w:t>2. Опубликовать настоящее постановление в газете «Официальный вестник».</w:t>
      </w:r>
    </w:p>
    <w:p w:rsidR="00D0230B" w:rsidRPr="00986380" w:rsidRDefault="00D0230B" w:rsidP="009863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Default="00D0230B" w:rsidP="007068D4">
      <w:pPr>
        <w:widowControl w:val="0"/>
        <w:tabs>
          <w:tab w:val="left" w:pos="2880"/>
        </w:tabs>
        <w:autoSpaceDE w:val="0"/>
        <w:autoSpaceDN w:val="0"/>
        <w:adjustRightInd w:val="0"/>
        <w:spacing w:after="0" w:line="240" w:lineRule="auto"/>
        <w:outlineLvl w:val="0"/>
      </w:pPr>
      <w:r>
        <w:tab/>
      </w:r>
    </w:p>
    <w:p w:rsidR="00D0230B" w:rsidRPr="00655F3D" w:rsidRDefault="00D0230B">
      <w:pPr>
        <w:widowControl w:val="0"/>
        <w:autoSpaceDE w:val="0"/>
        <w:autoSpaceDN w:val="0"/>
        <w:adjustRightInd w:val="0"/>
        <w:spacing w:after="0" w:line="240" w:lineRule="auto"/>
        <w:outlineLvl w:val="0"/>
        <w:rPr>
          <w:sz w:val="28"/>
          <w:szCs w:val="28"/>
        </w:rPr>
      </w:pPr>
      <w:r w:rsidRPr="00655F3D">
        <w:rPr>
          <w:sz w:val="28"/>
          <w:szCs w:val="28"/>
        </w:rPr>
        <w:t>Глава сельского поселения</w:t>
      </w:r>
    </w:p>
    <w:p w:rsidR="00D0230B" w:rsidRPr="00655F3D" w:rsidRDefault="00D0230B">
      <w:pPr>
        <w:widowControl w:val="0"/>
        <w:autoSpaceDE w:val="0"/>
        <w:autoSpaceDN w:val="0"/>
        <w:adjustRightInd w:val="0"/>
        <w:spacing w:after="0" w:line="240" w:lineRule="auto"/>
        <w:outlineLvl w:val="0"/>
        <w:rPr>
          <w:sz w:val="28"/>
          <w:szCs w:val="28"/>
        </w:rPr>
      </w:pPr>
      <w:r w:rsidRPr="00655F3D">
        <w:rPr>
          <w:sz w:val="28"/>
          <w:szCs w:val="28"/>
        </w:rPr>
        <w:t xml:space="preserve">     Сиделькино                                                                                   М.Н.Турлачев</w:t>
      </w:r>
    </w:p>
    <w:p w:rsidR="00D0230B" w:rsidRPr="00655F3D" w:rsidRDefault="00D0230B">
      <w:pPr>
        <w:widowControl w:val="0"/>
        <w:autoSpaceDE w:val="0"/>
        <w:autoSpaceDN w:val="0"/>
        <w:adjustRightInd w:val="0"/>
        <w:spacing w:after="0" w:line="240" w:lineRule="auto"/>
        <w:outlineLvl w:val="0"/>
        <w:rPr>
          <w:sz w:val="28"/>
          <w:szCs w:val="28"/>
        </w:rPr>
      </w:pPr>
    </w:p>
    <w:p w:rsidR="00D0230B" w:rsidRPr="00655F3D" w:rsidRDefault="00D0230B">
      <w:pPr>
        <w:widowControl w:val="0"/>
        <w:autoSpaceDE w:val="0"/>
        <w:autoSpaceDN w:val="0"/>
        <w:adjustRightInd w:val="0"/>
        <w:spacing w:after="0" w:line="240" w:lineRule="auto"/>
        <w:outlineLvl w:val="0"/>
        <w:rPr>
          <w:sz w:val="28"/>
          <w:szCs w:val="28"/>
        </w:rPr>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pPr>
        <w:widowControl w:val="0"/>
        <w:autoSpaceDE w:val="0"/>
        <w:autoSpaceDN w:val="0"/>
        <w:adjustRightInd w:val="0"/>
        <w:spacing w:after="0" w:line="240" w:lineRule="auto"/>
        <w:outlineLvl w:val="0"/>
      </w:pPr>
    </w:p>
    <w:p w:rsidR="00D0230B" w:rsidRDefault="00D0230B"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 xml:space="preserve">Приложение </w:t>
      </w:r>
    </w:p>
    <w:p w:rsidR="00D0230B" w:rsidRDefault="00D0230B"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к Постановлению администрации</w:t>
      </w:r>
    </w:p>
    <w:p w:rsidR="00D0230B" w:rsidRPr="00D4032B" w:rsidRDefault="00D0230B"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 xml:space="preserve"> сельского поселения </w:t>
      </w:r>
      <w:r w:rsidRPr="007068D4">
        <w:rPr>
          <w:rFonts w:ascii="Times New Roman" w:hAnsi="Times New Roman" w:cs="Times New Roman"/>
          <w:sz w:val="24"/>
          <w:szCs w:val="24"/>
        </w:rPr>
        <w:t>Сиделькино</w:t>
      </w:r>
    </w:p>
    <w:p w:rsidR="00D0230B" w:rsidRPr="00D4032B" w:rsidRDefault="00D0230B"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 xml:space="preserve">муниципального района </w:t>
      </w:r>
    </w:p>
    <w:p w:rsidR="00D0230B" w:rsidRDefault="00D0230B"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Челно-Вершинский</w:t>
      </w:r>
    </w:p>
    <w:p w:rsidR="00D0230B" w:rsidRPr="00D4032B" w:rsidRDefault="00D0230B" w:rsidP="00D4032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4"/>
          <w:szCs w:val="24"/>
        </w:rPr>
        <w:t>От 31.05.2013 №15</w:t>
      </w:r>
    </w:p>
    <w:p w:rsidR="00D0230B" w:rsidRDefault="00D0230B">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0"/>
      <w:bookmarkEnd w:id="0"/>
    </w:p>
    <w:p w:rsidR="00D0230B" w:rsidRDefault="00D0230B">
      <w:pPr>
        <w:widowControl w:val="0"/>
        <w:autoSpaceDE w:val="0"/>
        <w:autoSpaceDN w:val="0"/>
        <w:adjustRightInd w:val="0"/>
        <w:spacing w:after="0" w:line="240" w:lineRule="auto"/>
        <w:jc w:val="center"/>
        <w:rPr>
          <w:rFonts w:ascii="Times New Roman" w:hAnsi="Times New Roman" w:cs="Times New Roman"/>
          <w:b/>
          <w:bCs/>
          <w:sz w:val="28"/>
          <w:szCs w:val="28"/>
        </w:rPr>
      </w:pPr>
    </w:p>
    <w:p w:rsidR="00D0230B" w:rsidRPr="006E3234" w:rsidRDefault="00D0230B">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АДМИНИСТРАТИВНЫЙ РЕГЛАМЕНТ</w:t>
      </w:r>
    </w:p>
    <w:p w:rsidR="00D0230B" w:rsidRPr="006E3234" w:rsidRDefault="00D0230B">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ИСПОЛНЕНИЯ МУНИЦИПАЛЬНОЙ ФУНКЦИИ "МУНИЦИПАЛЬНЫЙ КОНТРОЛЬ</w:t>
      </w:r>
    </w:p>
    <w:p w:rsidR="00D0230B" w:rsidRPr="006E3234" w:rsidRDefault="00D0230B">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ЗА ПРОВЕДЕНИЕМ МУНИЦИПАЛЬНЫХ ЛОТЕРЕЙ</w:t>
      </w:r>
      <w:r>
        <w:rPr>
          <w:rFonts w:ascii="Times New Roman" w:hAnsi="Times New Roman" w:cs="Times New Roman"/>
          <w:b/>
          <w:bCs/>
          <w:sz w:val="28"/>
          <w:szCs w:val="28"/>
        </w:rPr>
        <w:t xml:space="preserve"> НА ТЕРРИТОРИИ СЕЛЬСКОГО ПОСЕЛЕНИЯ</w:t>
      </w:r>
      <w:r w:rsidRPr="006E3234">
        <w:rPr>
          <w:rFonts w:ascii="Times New Roman" w:hAnsi="Times New Roman" w:cs="Times New Roman"/>
          <w:b/>
          <w:bCs/>
          <w:sz w:val="28"/>
          <w:szCs w:val="28"/>
        </w:rPr>
        <w:t>"</w:t>
      </w:r>
    </w:p>
    <w:p w:rsidR="00D0230B" w:rsidRPr="006E3234" w:rsidRDefault="00D0230B">
      <w:pPr>
        <w:widowControl w:val="0"/>
        <w:autoSpaceDE w:val="0"/>
        <w:autoSpaceDN w:val="0"/>
        <w:adjustRightInd w:val="0"/>
        <w:spacing w:after="0" w:line="240" w:lineRule="auto"/>
        <w:jc w:val="center"/>
        <w:rPr>
          <w:rFonts w:ascii="Times New Roman" w:hAnsi="Times New Roman" w:cs="Times New Roman"/>
          <w:sz w:val="28"/>
          <w:szCs w:val="28"/>
        </w:rPr>
      </w:pPr>
    </w:p>
    <w:p w:rsidR="00D0230B" w:rsidRPr="006E3234" w:rsidRDefault="00D0230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E3234">
        <w:rPr>
          <w:rFonts w:ascii="Times New Roman" w:hAnsi="Times New Roman" w:cs="Times New Roman"/>
          <w:sz w:val="28"/>
          <w:szCs w:val="28"/>
        </w:rPr>
        <w:t>1. Общие положения</w:t>
      </w:r>
    </w:p>
    <w:p w:rsidR="00D0230B" w:rsidRPr="006E3234" w:rsidRDefault="00D0230B">
      <w:pPr>
        <w:widowControl w:val="0"/>
        <w:autoSpaceDE w:val="0"/>
        <w:autoSpaceDN w:val="0"/>
        <w:adjustRightInd w:val="0"/>
        <w:spacing w:after="0" w:line="240" w:lineRule="auto"/>
        <w:jc w:val="center"/>
        <w:rPr>
          <w:rFonts w:ascii="Times New Roman" w:hAnsi="Times New Roman" w:cs="Times New Roman"/>
          <w:sz w:val="28"/>
          <w:szCs w:val="28"/>
        </w:rPr>
      </w:pP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1.1. Административный регламент исполнения муниципальной функции "Муниципальный контроль за проведением муниципальных лотерей" (далее - Регламент) устанавливает порядок организации и проведения проверок муниципальных лотерей на территории</w:t>
      </w:r>
      <w:r>
        <w:rPr>
          <w:rFonts w:ascii="Times New Roman" w:hAnsi="Times New Roman" w:cs="Times New Roman"/>
          <w:sz w:val="28"/>
          <w:szCs w:val="28"/>
        </w:rPr>
        <w:t xml:space="preserve"> сельского поселения </w:t>
      </w:r>
      <w:r w:rsidRPr="007068D4">
        <w:rPr>
          <w:rFonts w:ascii="Times New Roman" w:hAnsi="Times New Roman" w:cs="Times New Roman"/>
          <w:sz w:val="28"/>
          <w:szCs w:val="28"/>
        </w:rPr>
        <w:t>Сиделькино</w:t>
      </w:r>
      <w:r>
        <w:rPr>
          <w:rFonts w:ascii="Times New Roman" w:hAnsi="Times New Roman" w:cs="Times New Roman"/>
          <w:sz w:val="28"/>
          <w:szCs w:val="28"/>
        </w:rPr>
        <w:t xml:space="preserve"> </w:t>
      </w:r>
      <w:r w:rsidRPr="006E3234">
        <w:rPr>
          <w:rFonts w:ascii="Times New Roman" w:hAnsi="Times New Roman" w:cs="Times New Roman"/>
          <w:sz w:val="28"/>
          <w:szCs w:val="28"/>
        </w:rPr>
        <w:t>муниципального района Челно-Вершинский.</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1.2. Муниципальный контроль за проведением муниципальных лотерей (далее - муниципальный контроль) осуществляется </w:t>
      </w:r>
      <w:r>
        <w:rPr>
          <w:rFonts w:ascii="Times New Roman" w:hAnsi="Times New Roman" w:cs="Times New Roman"/>
          <w:sz w:val="28"/>
          <w:szCs w:val="28"/>
        </w:rPr>
        <w:t>А</w:t>
      </w:r>
      <w:r w:rsidRPr="006E3234">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сельского поселения </w:t>
      </w:r>
      <w:r w:rsidRPr="007068D4">
        <w:rPr>
          <w:rFonts w:ascii="Times New Roman" w:hAnsi="Times New Roman" w:cs="Times New Roman"/>
          <w:sz w:val="28"/>
          <w:szCs w:val="28"/>
        </w:rPr>
        <w:t>Сиделькино</w:t>
      </w:r>
      <w:r>
        <w:rPr>
          <w:rFonts w:ascii="Times New Roman" w:hAnsi="Times New Roman" w:cs="Times New Roman"/>
          <w:sz w:val="28"/>
          <w:szCs w:val="28"/>
        </w:rPr>
        <w:t xml:space="preserve"> </w:t>
      </w:r>
      <w:r w:rsidRPr="006E3234">
        <w:rPr>
          <w:rFonts w:ascii="Times New Roman" w:hAnsi="Times New Roman" w:cs="Times New Roman"/>
          <w:sz w:val="28"/>
          <w:szCs w:val="28"/>
        </w:rPr>
        <w:t>муниципального района Челно-Вершинский</w:t>
      </w:r>
      <w:r>
        <w:rPr>
          <w:rFonts w:ascii="Times New Roman" w:hAnsi="Times New Roman" w:cs="Times New Roman"/>
          <w:sz w:val="28"/>
          <w:szCs w:val="28"/>
        </w:rPr>
        <w:t xml:space="preserve"> (далее – орган муниципального контроля)</w:t>
      </w:r>
      <w:r w:rsidRPr="006E3234">
        <w:rPr>
          <w:rFonts w:ascii="Times New Roman" w:hAnsi="Times New Roman" w:cs="Times New Roman"/>
          <w:sz w:val="28"/>
          <w:szCs w:val="28"/>
        </w:rPr>
        <w:t>в соответствии с:</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8" w:history="1">
        <w:r w:rsidRPr="006E3234">
          <w:rPr>
            <w:rFonts w:ascii="Times New Roman" w:hAnsi="Times New Roman" w:cs="Times New Roman"/>
            <w:color w:val="0000FF"/>
            <w:sz w:val="28"/>
            <w:szCs w:val="28"/>
          </w:rPr>
          <w:t>Конституцией</w:t>
        </w:r>
      </w:hyperlink>
      <w:r w:rsidRPr="006E3234">
        <w:rPr>
          <w:rFonts w:ascii="Times New Roman" w:hAnsi="Times New Roman" w:cs="Times New Roman"/>
          <w:sz w:val="28"/>
          <w:szCs w:val="28"/>
        </w:rPr>
        <w:t xml:space="preserve"> Российской Федерации (принята на всенародном голосовании 12.12.1993) (текст </w:t>
      </w:r>
      <w:hyperlink r:id="rId9" w:history="1">
        <w:r w:rsidRPr="006E3234">
          <w:rPr>
            <w:rFonts w:ascii="Times New Roman" w:hAnsi="Times New Roman" w:cs="Times New Roman"/>
            <w:color w:val="0000FF"/>
            <w:sz w:val="28"/>
            <w:szCs w:val="28"/>
          </w:rPr>
          <w:t>Конституции</w:t>
        </w:r>
      </w:hyperlink>
      <w:r w:rsidRPr="006E3234">
        <w:rPr>
          <w:rFonts w:ascii="Times New Roman" w:hAnsi="Times New Roman" w:cs="Times New Roman"/>
          <w:sz w:val="28"/>
          <w:szCs w:val="28"/>
        </w:rPr>
        <w:t xml:space="preserve"> опубликован в "Российской газете" от 25.12.1993 N 237);</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0"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(текст Федерального </w:t>
      </w:r>
      <w:hyperlink r:id="rId11" w:history="1">
        <w:r w:rsidRPr="006E3234">
          <w:rPr>
            <w:rFonts w:ascii="Times New Roman" w:hAnsi="Times New Roman" w:cs="Times New Roman"/>
            <w:color w:val="0000FF"/>
            <w:sz w:val="28"/>
            <w:szCs w:val="28"/>
          </w:rPr>
          <w:t>закона</w:t>
        </w:r>
      </w:hyperlink>
      <w:r w:rsidRPr="006E3234">
        <w:rPr>
          <w:rFonts w:ascii="Times New Roman" w:hAnsi="Times New Roman" w:cs="Times New Roman"/>
          <w:sz w:val="28"/>
          <w:szCs w:val="28"/>
        </w:rPr>
        <w:t xml:space="preserve">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2"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09.02.2009 N 8-ФЗ "Об обеспеченности доступа к информации о деятельности государственных органов и органов местного самоуправления" (текст Федерального </w:t>
      </w:r>
      <w:hyperlink r:id="rId13" w:history="1">
        <w:r w:rsidRPr="006E3234">
          <w:rPr>
            <w:rFonts w:ascii="Times New Roman" w:hAnsi="Times New Roman" w:cs="Times New Roman"/>
            <w:color w:val="0000FF"/>
            <w:sz w:val="28"/>
            <w:szCs w:val="28"/>
          </w:rPr>
          <w:t>закона</w:t>
        </w:r>
      </w:hyperlink>
      <w:r w:rsidRPr="006E3234">
        <w:rPr>
          <w:rFonts w:ascii="Times New Roman" w:hAnsi="Times New Roman" w:cs="Times New Roman"/>
          <w:sz w:val="28"/>
          <w:szCs w:val="28"/>
        </w:rPr>
        <w:t xml:space="preserve"> опубликован в "Парламентской газете" от 19.02.2009 N 8, 13; в "Российской газете" от 13.02.2009 N 25; в "Собрании законодательства Российской Федерации" от 16.02.2009 N 7, ст. 776);</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4"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11.11.2003 N 138-ФЗ "О лотереях" ("Собрание законодательства РФ", 2003, N 46, ст. 4434);</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5"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6"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05.07.2004 N 338 "О мерах по реализации Федерального закона "О лотереях" ("Собрание законодательства РФ", 2004, N 28, ст. 2907);</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7"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19.06.2002 N 438 "О Едином государственном реестре юридических лиц" ("Собрание законодательства Российской Федерации", 01.07.2002, N 26, ст. 2585);</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8"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9" w:history="1">
        <w:r w:rsidRPr="006E3234">
          <w:rPr>
            <w:rFonts w:ascii="Times New Roman" w:hAnsi="Times New Roman" w:cs="Times New Roman"/>
            <w:color w:val="0000FF"/>
            <w:sz w:val="28"/>
            <w:szCs w:val="28"/>
          </w:rPr>
          <w:t>Приказом</w:t>
        </w:r>
      </w:hyperlink>
      <w:r w:rsidRPr="006E3234">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Российской Федерации 13.05.2009 N 13915, Российская газета, N 85, 14.05.2009;</w:t>
      </w:r>
    </w:p>
    <w:p w:rsidR="00D0230B" w:rsidRPr="006E3234" w:rsidRDefault="00D0230B" w:rsidP="006E3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иными нормативными правовыми актами Российской Федерации, Самарской области и муниципальными правовыми актами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1.3. Регламент определяет:</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порядок организации и проведения проверок;</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сроки проведения проверок;</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порядок оформления результатов проверок;</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принятие решений по результатам проверок.</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1.4. Предметом проверки является соблюдение юридическим лицом в процессе проведения лотереи требований, установленных Федеральным </w:t>
      </w:r>
      <w:hyperlink r:id="rId20"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11.11.2003 N 138-ФЗ "О лотереях" и иными нормативными правовыми актами Российской Федерации в области организации и проведения лотерей (далее - обязательные требования).</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1.5. Должностные лица органа муниципального контроля имеют право:</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беспрепятственно по предъявлени</w:t>
      </w:r>
      <w:r>
        <w:rPr>
          <w:rFonts w:ascii="Times New Roman" w:hAnsi="Times New Roman" w:cs="Times New Roman"/>
          <w:sz w:val="28"/>
          <w:szCs w:val="28"/>
        </w:rPr>
        <w:t>ю</w:t>
      </w:r>
      <w:r w:rsidRPr="006E3234">
        <w:rPr>
          <w:rFonts w:ascii="Times New Roman" w:hAnsi="Times New Roman" w:cs="Times New Roman"/>
          <w:sz w:val="28"/>
          <w:szCs w:val="28"/>
        </w:rPr>
        <w:t xml:space="preserve"> служебного удостоверения и копии распоряжения администрации города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выдавать юридическим лицам предписания об устранении выявленных нарушений обязательных требований;</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привлекать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являющихся аффилированными лицами проверяемых лиц.</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1.6. Должностные лица органа муниципального контроля при проведении проверки обязаны:</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проверка которого проводится;</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проводить проверку только во время исполнения служебных обязанностей;</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проводить выездную проверку только при предъявлении служебного удостоверения, копии </w:t>
      </w:r>
      <w:r>
        <w:rPr>
          <w:rFonts w:ascii="Times New Roman" w:hAnsi="Times New Roman" w:cs="Times New Roman"/>
          <w:sz w:val="28"/>
          <w:szCs w:val="28"/>
        </w:rPr>
        <w:t>постановления</w:t>
      </w:r>
      <w:r w:rsidRPr="006E3234">
        <w:rPr>
          <w:rFonts w:ascii="Times New Roman" w:hAnsi="Times New Roman" w:cs="Times New Roman"/>
          <w:sz w:val="28"/>
          <w:szCs w:val="28"/>
        </w:rPr>
        <w:t xml:space="preserve"> о проведении проверки и в случае, предусмотренном </w:t>
      </w:r>
      <w:hyperlink r:id="rId21" w:history="1">
        <w:r w:rsidRPr="006E3234">
          <w:rPr>
            <w:rFonts w:ascii="Times New Roman" w:hAnsi="Times New Roman" w:cs="Times New Roman"/>
            <w:color w:val="0000FF"/>
            <w:sz w:val="28"/>
            <w:szCs w:val="28"/>
          </w:rPr>
          <w:t>пунктом 2 части 6 статьи 21</w:t>
        </w:r>
      </w:hyperlink>
      <w:r w:rsidRPr="006E3234">
        <w:rPr>
          <w:rFonts w:ascii="Times New Roman" w:hAnsi="Times New Roman" w:cs="Times New Roman"/>
          <w:sz w:val="28"/>
          <w:szCs w:val="28"/>
        </w:rPr>
        <w:t xml:space="preserve"> Федерального закона от 11.11.2003 N 138-ФЗ "О лотереях", копии документа о согласовании проведения проверки;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с результатами проверки;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соблюдать сроки проведения проверки, установленные действующим законодательством и Регламентом;</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осуществлять запись о проведенной проверке в журнале учета проверок.</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1.7. Руководитель, иное должностное лицо или уполномоченный представитель юридического лица при проведении проверки имеют право:</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предоставление которой предусмотрено Федеральным </w:t>
      </w:r>
      <w:hyperlink r:id="rId22"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26.12.2008 N 294-ФЗ;</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6E3234">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1.8. Руководитель, иное должностное лицо или уполномоченный представитель юридического лица обязаны:</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здания, строения, сооружения, помещения, к оборудованию, подобным объектам, транспортным средствам и перевозимым ими грузам;</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1.9. По результатам проверки должностными лицами органа муниципального контроля, проводящими проверку, составляется </w:t>
      </w:r>
      <w:hyperlink r:id="rId23"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по форме, утвержденной Приказом Министерства экономического развития Российской Федерации от 30.04.2009 N 141.</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проверки оформляется непосредственно после ее завершения в двух экземплярах, один из которых с копиями приложений (при наличии)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w:t>
      </w:r>
      <w:hyperlink r:id="rId25" w:history="1">
        <w:r w:rsidRPr="006E3234">
          <w:rPr>
            <w:rFonts w:ascii="Times New Roman" w:hAnsi="Times New Roman" w:cs="Times New Roman"/>
            <w:color w:val="0000FF"/>
            <w:sz w:val="28"/>
            <w:szCs w:val="28"/>
          </w:rPr>
          <w:t>актом</w:t>
        </w:r>
      </w:hyperlink>
      <w:r w:rsidRPr="006E3234">
        <w:rPr>
          <w:rFonts w:ascii="Times New Roman" w:hAnsi="Times New Roman" w:cs="Times New Roman"/>
          <w:sz w:val="28"/>
          <w:szCs w:val="28"/>
        </w:rPr>
        <w:t xml:space="preserve"> проверки.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88"/>
      <w:bookmarkEnd w:id="1"/>
      <w:r w:rsidRPr="006E3234">
        <w:rPr>
          <w:rFonts w:ascii="Times New Roman" w:hAnsi="Times New Roman" w:cs="Times New Roman"/>
          <w:sz w:val="28"/>
          <w:szCs w:val="28"/>
        </w:rPr>
        <w:t xml:space="preserve">При отсутствии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w:t>
      </w:r>
      <w:hyperlink r:id="rId26" w:history="1">
        <w:r w:rsidRPr="006E3234">
          <w:rPr>
            <w:rFonts w:ascii="Times New Roman" w:hAnsi="Times New Roman" w:cs="Times New Roman"/>
            <w:color w:val="0000FF"/>
            <w:sz w:val="28"/>
            <w:szCs w:val="28"/>
          </w:rPr>
          <w:t>актом</w:t>
        </w:r>
      </w:hyperlink>
      <w:r w:rsidRPr="006E3234">
        <w:rPr>
          <w:rFonts w:ascii="Times New Roman" w:hAnsi="Times New Roman" w:cs="Times New Roman"/>
          <w:sz w:val="28"/>
          <w:szCs w:val="28"/>
        </w:rPr>
        <w:t xml:space="preserve"> проверки, </w:t>
      </w:r>
      <w:hyperlink r:id="rId27"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направляется заказным почтовым отправлением с уведомлением о вручении, которое приобщается к экземпляру </w:t>
      </w:r>
      <w:hyperlink r:id="rId28"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хранящемуся в деле органа муниципального контроля.</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1.10. В случае если для составления </w:t>
      </w:r>
      <w:hyperlink r:id="rId29"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необходимо получить заключения по результатам проведенных исследований, испытаний, специальных расследований, экспертиз, </w:t>
      </w:r>
      <w:hyperlink r:id="rId30"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этому лицу в порядке, указанном в </w:t>
      </w:r>
      <w:hyperlink w:anchor="Par88" w:history="1">
        <w:r w:rsidRPr="006E3234">
          <w:rPr>
            <w:rFonts w:ascii="Times New Roman" w:hAnsi="Times New Roman" w:cs="Times New Roman"/>
            <w:color w:val="0000FF"/>
            <w:sz w:val="28"/>
            <w:szCs w:val="28"/>
          </w:rPr>
          <w:t>абзаце 3 пункта 1.9</w:t>
        </w:r>
      </w:hyperlink>
      <w:r w:rsidRPr="006E3234">
        <w:rPr>
          <w:rFonts w:ascii="Times New Roman" w:hAnsi="Times New Roman" w:cs="Times New Roman"/>
          <w:sz w:val="28"/>
          <w:szCs w:val="28"/>
        </w:rPr>
        <w:t xml:space="preserve"> Регламента.</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1.11. В случае несогласия с фактами, выводами, предложениями, изложенными в </w:t>
      </w:r>
      <w:hyperlink r:id="rId31" w:history="1">
        <w:r w:rsidRPr="006E3234">
          <w:rPr>
            <w:rFonts w:ascii="Times New Roman" w:hAnsi="Times New Roman" w:cs="Times New Roman"/>
            <w:color w:val="0000FF"/>
            <w:sz w:val="28"/>
            <w:szCs w:val="28"/>
          </w:rPr>
          <w:t>акте</w:t>
        </w:r>
      </w:hyperlink>
      <w:r w:rsidRPr="006E3234">
        <w:rPr>
          <w:rFonts w:ascii="Times New Roman" w:hAnsi="Times New Roman" w:cs="Times New Roman"/>
          <w:sz w:val="28"/>
          <w:szCs w:val="28"/>
        </w:rPr>
        <w:t xml:space="preserve"> проверки, либо с выданным предписанием об устранении выявленных нарушений юридическое лицо, проверка которого проводилась, в течение пятнадцати дней с даты получения </w:t>
      </w:r>
      <w:hyperlink r:id="rId32"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вправе представить в письменной форме в орган муниципального контроля возражения в отношении </w:t>
      </w:r>
      <w:hyperlink r:id="rId33"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документы (оригиналы или их заверенные копии), подтверждающие обоснованность возражений, либо в согласованный срок передать документы в орган муниципального контроля.</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1.12. Результаты исполнения муниципальной функции и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1.13. </w:t>
      </w:r>
      <w:hyperlink r:id="rId34"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проверки не может быть представлен третьим лицам за исключением случаев, предусмотренных действующим законодательством.</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1.14. Юридические лица обязаны вести </w:t>
      </w:r>
      <w:hyperlink r:id="rId35" w:history="1">
        <w:r w:rsidRPr="006E3234">
          <w:rPr>
            <w:rFonts w:ascii="Times New Roman" w:hAnsi="Times New Roman" w:cs="Times New Roman"/>
            <w:color w:val="0000FF"/>
            <w:sz w:val="28"/>
            <w:szCs w:val="28"/>
          </w:rPr>
          <w:t>журнал</w:t>
        </w:r>
      </w:hyperlink>
      <w:r w:rsidRPr="006E3234">
        <w:rPr>
          <w:rFonts w:ascii="Times New Roman" w:hAnsi="Times New Roman" w:cs="Times New Roman"/>
          <w:sz w:val="28"/>
          <w:szCs w:val="28"/>
        </w:rPr>
        <w:t xml:space="preserve"> учета проверок по форме, утвержденной Приказом Министерства экономического развития Российской Федерации от 30.04.2009 N 141.</w:t>
      </w:r>
    </w:p>
    <w:p w:rsidR="00D0230B" w:rsidRPr="006E323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6" w:history="1">
        <w:r w:rsidRPr="006E3234">
          <w:rPr>
            <w:rFonts w:ascii="Times New Roman" w:hAnsi="Times New Roman" w:cs="Times New Roman"/>
            <w:color w:val="0000FF"/>
            <w:sz w:val="28"/>
            <w:szCs w:val="28"/>
          </w:rPr>
          <w:t>Журнал</w:t>
        </w:r>
      </w:hyperlink>
      <w:r w:rsidRPr="006E3234">
        <w:rPr>
          <w:rFonts w:ascii="Times New Roman" w:hAnsi="Times New Roman" w:cs="Times New Roman"/>
          <w:sz w:val="28"/>
          <w:szCs w:val="28"/>
        </w:rPr>
        <w:t xml:space="preserve"> учета проверок должен быть прошит, пронумерован и удостоверен печатью юридического лица.</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При отсутствии </w:t>
      </w:r>
      <w:hyperlink r:id="rId37" w:history="1">
        <w:r w:rsidRPr="006E3234">
          <w:rPr>
            <w:rFonts w:ascii="Times New Roman" w:hAnsi="Times New Roman" w:cs="Times New Roman"/>
            <w:color w:val="0000FF"/>
            <w:sz w:val="28"/>
            <w:szCs w:val="28"/>
          </w:rPr>
          <w:t>журнала</w:t>
        </w:r>
      </w:hyperlink>
      <w:r w:rsidRPr="006E3234">
        <w:rPr>
          <w:rFonts w:ascii="Times New Roman" w:hAnsi="Times New Roman" w:cs="Times New Roman"/>
          <w:sz w:val="28"/>
          <w:szCs w:val="28"/>
        </w:rPr>
        <w:t xml:space="preserve"> учета проверок в </w:t>
      </w:r>
      <w:hyperlink r:id="rId38" w:history="1">
        <w:r w:rsidRPr="006E3234">
          <w:rPr>
            <w:rFonts w:ascii="Times New Roman" w:hAnsi="Times New Roman" w:cs="Times New Roman"/>
            <w:color w:val="0000FF"/>
            <w:sz w:val="28"/>
            <w:szCs w:val="28"/>
          </w:rPr>
          <w:t>акте</w:t>
        </w:r>
      </w:hyperlink>
      <w:r w:rsidRPr="006E3234">
        <w:rPr>
          <w:rFonts w:ascii="Times New Roman" w:hAnsi="Times New Roman" w:cs="Times New Roman"/>
          <w:sz w:val="28"/>
          <w:szCs w:val="28"/>
        </w:rPr>
        <w:t xml:space="preserve"> проверки делается </w:t>
      </w:r>
      <w:r w:rsidRPr="00470DD4">
        <w:rPr>
          <w:rFonts w:ascii="Times New Roman" w:hAnsi="Times New Roman" w:cs="Times New Roman"/>
          <w:sz w:val="28"/>
          <w:szCs w:val="28"/>
        </w:rPr>
        <w:t>соответствующая запись.</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2. Порядок исполнения муниципальной функции</w:t>
      </w:r>
    </w:p>
    <w:p w:rsidR="00D0230B" w:rsidRPr="00470DD4" w:rsidRDefault="00D0230B">
      <w:pPr>
        <w:widowControl w:val="0"/>
        <w:autoSpaceDE w:val="0"/>
        <w:autoSpaceDN w:val="0"/>
        <w:adjustRightInd w:val="0"/>
        <w:spacing w:after="0" w:line="240" w:lineRule="auto"/>
        <w:ind w:left="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2.1. Порядок информирования об исполнении муниципальной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2.1.1. Для получения разъяснений о порядке осуществления муниципального контроля заинтересованные лица обращаются в</w:t>
      </w:r>
      <w:r>
        <w:rPr>
          <w:rFonts w:ascii="Times New Roman" w:hAnsi="Times New Roman" w:cs="Times New Roman"/>
          <w:sz w:val="28"/>
          <w:szCs w:val="28"/>
        </w:rPr>
        <w:t xml:space="preserve"> Администрацию сельского поселения </w:t>
      </w:r>
      <w:r w:rsidRPr="007068D4">
        <w:rPr>
          <w:rFonts w:ascii="Times New Roman" w:hAnsi="Times New Roman" w:cs="Times New Roman"/>
          <w:sz w:val="28"/>
          <w:szCs w:val="28"/>
        </w:rPr>
        <w:t>Сиделькино</w:t>
      </w:r>
      <w:r w:rsidRPr="00470DD4">
        <w:rPr>
          <w:rFonts w:ascii="Times New Roman" w:hAnsi="Times New Roman" w:cs="Times New Roman"/>
          <w:sz w:val="28"/>
          <w:szCs w:val="28"/>
        </w:rPr>
        <w:t xml:space="preserve">муниципального района Челно-Вершинский(далее - </w:t>
      </w:r>
      <w:r>
        <w:rPr>
          <w:rFonts w:ascii="Times New Roman" w:hAnsi="Times New Roman" w:cs="Times New Roman"/>
          <w:sz w:val="28"/>
          <w:szCs w:val="28"/>
        </w:rPr>
        <w:t>Администрация</w:t>
      </w:r>
      <w:r w:rsidRPr="00470DD4">
        <w:rPr>
          <w:rFonts w:ascii="Times New Roman" w:hAnsi="Times New Roman" w:cs="Times New Roman"/>
          <w:sz w:val="28"/>
          <w:szCs w:val="28"/>
        </w:rPr>
        <w:t>).</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2.1.2. Местонахождение </w:t>
      </w:r>
      <w:r>
        <w:rPr>
          <w:rFonts w:ascii="Times New Roman" w:hAnsi="Times New Roman" w:cs="Times New Roman"/>
          <w:sz w:val="28"/>
          <w:szCs w:val="28"/>
        </w:rPr>
        <w:t>Администрации</w:t>
      </w:r>
      <w:r w:rsidRPr="00470DD4">
        <w:rPr>
          <w:rFonts w:ascii="Times New Roman" w:hAnsi="Times New Roman" w:cs="Times New Roman"/>
          <w:sz w:val="28"/>
          <w:szCs w:val="28"/>
        </w:rPr>
        <w:t>:</w:t>
      </w:r>
    </w:p>
    <w:p w:rsidR="00D0230B" w:rsidRDefault="00D0230B" w:rsidP="006723E4">
      <w:pPr>
        <w:widowControl w:val="0"/>
        <w:tabs>
          <w:tab w:val="left" w:pos="5586"/>
        </w:tabs>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Почтовый адрес для направления документов и обращений: </w:t>
      </w:r>
      <w:r w:rsidRPr="007068D4">
        <w:rPr>
          <w:rFonts w:ascii="Times New Roman" w:hAnsi="Times New Roman" w:cs="Times New Roman"/>
          <w:sz w:val="28"/>
          <w:szCs w:val="28"/>
        </w:rPr>
        <w:t>446851, Самарская область с. Сиделькино ул. Советская, 16</w:t>
      </w:r>
      <w:r>
        <w:rPr>
          <w:rFonts w:ascii="Times New Roman" w:hAnsi="Times New Roman" w:cs="Times New Roman"/>
          <w:sz w:val="28"/>
          <w:szCs w:val="28"/>
        </w:rPr>
        <w:t>.</w:t>
      </w:r>
    </w:p>
    <w:p w:rsidR="00D0230B" w:rsidRPr="00470DD4" w:rsidRDefault="00D0230B" w:rsidP="006723E4">
      <w:pPr>
        <w:widowControl w:val="0"/>
        <w:tabs>
          <w:tab w:val="left" w:pos="5586"/>
        </w:tabs>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2.1.3. Режим работы </w:t>
      </w:r>
      <w:r>
        <w:rPr>
          <w:rFonts w:ascii="Times New Roman" w:hAnsi="Times New Roman" w:cs="Times New Roman"/>
          <w:sz w:val="28"/>
          <w:szCs w:val="28"/>
        </w:rPr>
        <w:t>Администрации</w:t>
      </w:r>
      <w:r w:rsidRPr="00470DD4">
        <w:rPr>
          <w:rFonts w:ascii="Times New Roman" w:hAnsi="Times New Roman" w:cs="Times New Roman"/>
          <w:sz w:val="28"/>
          <w:szCs w:val="28"/>
        </w:rPr>
        <w:t xml:space="preserve">: понедельник - пятница с </w:t>
      </w:r>
      <w:r>
        <w:rPr>
          <w:rFonts w:ascii="Times New Roman" w:hAnsi="Times New Roman" w:cs="Times New Roman"/>
          <w:sz w:val="28"/>
          <w:szCs w:val="28"/>
        </w:rPr>
        <w:t>8</w:t>
      </w:r>
      <w:r w:rsidRPr="00470DD4">
        <w:rPr>
          <w:rFonts w:ascii="Times New Roman" w:hAnsi="Times New Roman" w:cs="Times New Roman"/>
          <w:sz w:val="28"/>
          <w:szCs w:val="28"/>
        </w:rPr>
        <w:t>.00 до 1</w:t>
      </w:r>
      <w:r>
        <w:rPr>
          <w:rFonts w:ascii="Times New Roman" w:hAnsi="Times New Roman" w:cs="Times New Roman"/>
          <w:sz w:val="28"/>
          <w:szCs w:val="28"/>
        </w:rPr>
        <w:t>6</w:t>
      </w:r>
      <w:r w:rsidRPr="00470DD4">
        <w:rPr>
          <w:rFonts w:ascii="Times New Roman" w:hAnsi="Times New Roman" w:cs="Times New Roman"/>
          <w:sz w:val="28"/>
          <w:szCs w:val="28"/>
        </w:rPr>
        <w:t>.00; обеденный перерыв с 12.00 до 13.00; суббота, воскресенье - выходные дни.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 Порядок информирования по осуществлению муниципальной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2.2.1. Информирование о порядке осуществления муниципальной функции осуществляется в виде:</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индивидуального информирования;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публичного информирования.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Информирование проводится в форме:</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устного информирования;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письменного информирования.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2.2.2. Индивидуальное устное информирование о порядке осуществления муниципальной функции обеспечивается должностными лицами, осуществляющими муниципальную функцию (далее - должностные лица), лично либо по телефону.</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2.2.3. При ответе на телефонные звонки должностное лицо должно назвать фамилию, имя, отчество, занимаемую должность и наименование структурного подразделения.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Должностное лицо, осуществляющее устное информирование о порядке осуществления муниципальной функции, не вправе осуществлять информирование, выходящее за рамки стандартных процедур и условий о порядке осуществления муниципальной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Должностное лицо, осуществляющее индивидуальное устное информирование о порядке осуществления муниципальной функции,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2.2.4. Индивидуальное письменное информирование о порядке осуществления муниципальной функции при письменном обращении гражданина в орган, осуществляющий муниципальную функцию, осуществляется путем направления ответов почтовым отправлением, а также электронной почтой.</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При индивидуальном письменном информировании ответ направляется в течение </w:t>
      </w:r>
      <w:r>
        <w:rPr>
          <w:rFonts w:ascii="Times New Roman" w:hAnsi="Times New Roman" w:cs="Times New Roman"/>
          <w:sz w:val="28"/>
          <w:szCs w:val="28"/>
        </w:rPr>
        <w:t>15</w:t>
      </w:r>
      <w:r w:rsidRPr="00470DD4">
        <w:rPr>
          <w:rFonts w:ascii="Times New Roman" w:hAnsi="Times New Roman" w:cs="Times New Roman"/>
          <w:sz w:val="28"/>
          <w:szCs w:val="28"/>
        </w:rPr>
        <w:t xml:space="preserve"> дней со дня регистрации обращения.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2.2.5. Публичное информирование о порядке осуществления муниципальной функции осуществляется посредством размещения соответствующей информации в средствах массовой информации, на </w:t>
      </w:r>
      <w:hyperlink r:id="rId39" w:history="1">
        <w:r w:rsidRPr="00470DD4">
          <w:rPr>
            <w:rFonts w:ascii="Times New Roman" w:hAnsi="Times New Roman" w:cs="Times New Roman"/>
            <w:color w:val="0000FF"/>
            <w:sz w:val="28"/>
            <w:szCs w:val="28"/>
          </w:rPr>
          <w:t>официальном сайте</w:t>
        </w:r>
      </w:hyperlink>
      <w:r w:rsidRPr="00470DD4">
        <w:rPr>
          <w:rFonts w:ascii="Times New Roman" w:hAnsi="Times New Roman" w:cs="Times New Roman"/>
          <w:sz w:val="28"/>
          <w:szCs w:val="28"/>
        </w:rPr>
        <w:t xml:space="preserve"> администрации муниципального района Челно-Вершинский, а также на информационных стендах.</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2.2.6. Места информирования, предназначенные для ознакомления с информационными материалами, оборудуются: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стульями и столами для оформления документов.</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номера телефонов, факсов, адреса официальных сайтов, электронной почты органов, осуществляющих муниципальную функцию;</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режим работы органов, осуществляющих муниципальную функцию;</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графики личного приема граждан уполномоченными должностными лицами;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2.3. Сведения о размере платы за услуги по организации муниципальной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Муниципальная функция предоставляется на бесплатной основе.</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2.4. Проверка проводится на основании постановления администрации </w:t>
      </w:r>
      <w:r>
        <w:rPr>
          <w:rFonts w:ascii="Times New Roman" w:hAnsi="Times New Roman" w:cs="Times New Roman"/>
          <w:sz w:val="28"/>
          <w:szCs w:val="28"/>
        </w:rPr>
        <w:t xml:space="preserve">сельского поселения Сиделькино </w:t>
      </w:r>
      <w:r w:rsidRPr="00470DD4">
        <w:rPr>
          <w:rFonts w:ascii="Times New Roman" w:hAnsi="Times New Roman" w:cs="Times New Roman"/>
          <w:sz w:val="28"/>
          <w:szCs w:val="28"/>
        </w:rPr>
        <w:t xml:space="preserve">муниципального района Челно-Вершинскийо проведении проверки, которое подписывается главой </w:t>
      </w:r>
      <w:r>
        <w:rPr>
          <w:rFonts w:ascii="Times New Roman" w:hAnsi="Times New Roman" w:cs="Times New Roman"/>
          <w:sz w:val="28"/>
          <w:szCs w:val="28"/>
        </w:rPr>
        <w:t>сельского поселения</w:t>
      </w:r>
      <w:r w:rsidRPr="00470DD4">
        <w:rPr>
          <w:rFonts w:ascii="Times New Roman" w:hAnsi="Times New Roman" w:cs="Times New Roman"/>
          <w:sz w:val="28"/>
          <w:szCs w:val="28"/>
        </w:rPr>
        <w:t>. Типовая форм</w:t>
      </w:r>
      <w:bookmarkStart w:id="2" w:name="_GoBack"/>
      <w:bookmarkEnd w:id="2"/>
      <w:r w:rsidRPr="00470DD4">
        <w:rPr>
          <w:rFonts w:ascii="Times New Roman" w:hAnsi="Times New Roman" w:cs="Times New Roman"/>
          <w:sz w:val="28"/>
          <w:szCs w:val="28"/>
        </w:rPr>
        <w:t xml:space="preserve">а </w:t>
      </w:r>
      <w:hyperlink r:id="rId40" w:history="1">
        <w:r w:rsidRPr="00470DD4">
          <w:rPr>
            <w:rFonts w:ascii="Times New Roman" w:hAnsi="Times New Roman" w:cs="Times New Roman"/>
            <w:color w:val="0000FF"/>
            <w:sz w:val="28"/>
            <w:szCs w:val="28"/>
          </w:rPr>
          <w:t>распоряжения</w:t>
        </w:r>
      </w:hyperlink>
      <w:r w:rsidRPr="00470DD4">
        <w:rPr>
          <w:rFonts w:ascii="Times New Roman" w:hAnsi="Times New Roman" w:cs="Times New Roman"/>
          <w:sz w:val="28"/>
          <w:szCs w:val="28"/>
        </w:rPr>
        <w:t xml:space="preserve"> о проведении проверки утверждена Приказом Министерства экономического развития Российской Федерации от 30.04.2009 N 141.</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2.5. Заверенная печатью копия </w:t>
      </w:r>
      <w:hyperlink r:id="rId41" w:history="1">
        <w:r w:rsidRPr="00470DD4">
          <w:rPr>
            <w:rFonts w:ascii="Times New Roman" w:hAnsi="Times New Roman" w:cs="Times New Roman"/>
            <w:color w:val="0000FF"/>
            <w:sz w:val="28"/>
            <w:szCs w:val="28"/>
          </w:rPr>
          <w:t>распоряжения</w:t>
        </w:r>
      </w:hyperlink>
      <w:r w:rsidRPr="00470DD4">
        <w:rPr>
          <w:rFonts w:ascii="Times New Roman" w:hAnsi="Times New Roman" w:cs="Times New Roman"/>
          <w:sz w:val="28"/>
          <w:szCs w:val="28"/>
        </w:rPr>
        <w:t xml:space="preserve">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2.6. Проверки проводятся в документарной и (или) выездной форме в порядке, установленном </w:t>
      </w:r>
      <w:hyperlink r:id="rId42" w:history="1">
        <w:r w:rsidRPr="00470DD4">
          <w:rPr>
            <w:rFonts w:ascii="Times New Roman" w:hAnsi="Times New Roman" w:cs="Times New Roman"/>
            <w:color w:val="0000FF"/>
            <w:sz w:val="28"/>
            <w:szCs w:val="28"/>
          </w:rPr>
          <w:t>статьями 11</w:t>
        </w:r>
      </w:hyperlink>
      <w:r w:rsidRPr="00470DD4">
        <w:rPr>
          <w:rFonts w:ascii="Times New Roman" w:hAnsi="Times New Roman" w:cs="Times New Roman"/>
          <w:sz w:val="28"/>
          <w:szCs w:val="28"/>
        </w:rPr>
        <w:t xml:space="preserve">, </w:t>
      </w:r>
      <w:hyperlink r:id="rId43" w:history="1">
        <w:r w:rsidRPr="00470DD4">
          <w:rPr>
            <w:rFonts w:ascii="Times New Roman" w:hAnsi="Times New Roman" w:cs="Times New Roman"/>
            <w:color w:val="0000FF"/>
            <w:sz w:val="28"/>
            <w:szCs w:val="28"/>
          </w:rPr>
          <w:t>12</w:t>
        </w:r>
      </w:hyperlink>
      <w:r w:rsidRPr="00470DD4">
        <w:rPr>
          <w:rFonts w:ascii="Times New Roman" w:hAnsi="Times New Roman" w:cs="Times New Roman"/>
          <w:sz w:val="28"/>
          <w:szCs w:val="28"/>
        </w:rPr>
        <w:t xml:space="preserve"> Федерального закона 26.12.2008 N 294-ФЗ и Регламентом.</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2.7. Сроки исполнения муниципальной функции соответствуют срокам проведения проверки.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Срок проведения каждой из проверок (документарной, выездной) не может превышать двадцати рабочих дней.</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w:t>
      </w:r>
      <w:r>
        <w:rPr>
          <w:rFonts w:ascii="Times New Roman" w:hAnsi="Times New Roman" w:cs="Times New Roman"/>
          <w:sz w:val="28"/>
          <w:szCs w:val="28"/>
        </w:rPr>
        <w:t xml:space="preserve"> </w:t>
      </w:r>
      <w:r w:rsidRPr="00470DD4">
        <w:rPr>
          <w:rFonts w:ascii="Times New Roman" w:hAnsi="Times New Roman" w:cs="Times New Roman"/>
          <w:sz w:val="28"/>
          <w:szCs w:val="28"/>
        </w:rPr>
        <w:t>предприятий - не более чем на пятнадцать часов.</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3. Состав, последовательность и сроки выполнения</w:t>
      </w:r>
    </w:p>
    <w:p w:rsidR="00D0230B" w:rsidRPr="00470DD4" w:rsidRDefault="00D0230B">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административных процедур, требования</w:t>
      </w:r>
    </w:p>
    <w:p w:rsidR="00D0230B" w:rsidRPr="00470DD4" w:rsidRDefault="00D0230B">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к порядку их выполнения</w:t>
      </w:r>
    </w:p>
    <w:p w:rsidR="00D0230B" w:rsidRPr="00470DD4" w:rsidRDefault="00D0230B">
      <w:pPr>
        <w:widowControl w:val="0"/>
        <w:autoSpaceDE w:val="0"/>
        <w:autoSpaceDN w:val="0"/>
        <w:adjustRightInd w:val="0"/>
        <w:spacing w:after="0" w:line="240" w:lineRule="auto"/>
        <w:ind w:left="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составление </w:t>
      </w:r>
      <w:r>
        <w:rPr>
          <w:rFonts w:ascii="Times New Roman" w:hAnsi="Times New Roman" w:cs="Times New Roman"/>
          <w:sz w:val="28"/>
          <w:szCs w:val="28"/>
        </w:rPr>
        <w:t>плана</w:t>
      </w:r>
      <w:r w:rsidRPr="00470DD4">
        <w:rPr>
          <w:rFonts w:ascii="Times New Roman" w:hAnsi="Times New Roman" w:cs="Times New Roman"/>
          <w:sz w:val="28"/>
          <w:szCs w:val="28"/>
        </w:rPr>
        <w:t xml:space="preserve"> проведения проверок;</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информирование юридических лиц о дате и времени проведения проверок;</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проведение проверки;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оформление </w:t>
      </w:r>
      <w:hyperlink r:id="rId44"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 непосредственно после ее завершения в двух экземплярах, один из которых с копиями приложений (при наличии)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w:t>
      </w:r>
      <w:hyperlink r:id="rId45" w:history="1">
        <w:r w:rsidRPr="00470DD4">
          <w:rPr>
            <w:rFonts w:ascii="Times New Roman" w:hAnsi="Times New Roman" w:cs="Times New Roman"/>
            <w:color w:val="0000FF"/>
            <w:sz w:val="28"/>
            <w:szCs w:val="28"/>
          </w:rPr>
          <w:t>актом</w:t>
        </w:r>
      </w:hyperlink>
      <w:r w:rsidRPr="00470DD4">
        <w:rPr>
          <w:rFonts w:ascii="Times New Roman" w:hAnsi="Times New Roman" w:cs="Times New Roman"/>
          <w:sz w:val="28"/>
          <w:szCs w:val="28"/>
        </w:rPr>
        <w:t xml:space="preserve"> проверки;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при необходимости получение заключения по результатам проведенных исследований, испытаний, специальных расследований, экспертиз, необходимых для составления </w:t>
      </w:r>
      <w:hyperlink r:id="rId46"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при наличии фактов нарушения действующего законодательства, в результате которых предприятию был нанесен ущерб, материалы проверки направляются в прокуратуру для принятия мер прокурорского реагирования;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порядок работы по обращениям граждан и юридических лиц;</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составление годового отчета по исполнению муниципальной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3.2. Плановые проверки проводятся на основании утвержденного уполномоченным органом плана проведения плановых проверок, разработанного в установленном законом порядке и утвержденного</w:t>
      </w:r>
      <w:r>
        <w:rPr>
          <w:rFonts w:ascii="Times New Roman" w:hAnsi="Times New Roman" w:cs="Times New Roman"/>
          <w:sz w:val="28"/>
          <w:szCs w:val="28"/>
        </w:rPr>
        <w:t xml:space="preserve"> </w:t>
      </w:r>
      <w:r w:rsidRPr="00470DD4">
        <w:rPr>
          <w:rFonts w:ascii="Times New Roman" w:hAnsi="Times New Roman" w:cs="Times New Roman"/>
          <w:sz w:val="28"/>
          <w:szCs w:val="28"/>
        </w:rPr>
        <w:t xml:space="preserve">главой </w:t>
      </w:r>
      <w:r>
        <w:rPr>
          <w:rFonts w:ascii="Times New Roman" w:hAnsi="Times New Roman" w:cs="Times New Roman"/>
          <w:sz w:val="28"/>
          <w:szCs w:val="28"/>
        </w:rPr>
        <w:t>сельского поселения</w:t>
      </w:r>
      <w:r w:rsidRPr="00470DD4">
        <w:rPr>
          <w:rFonts w:ascii="Times New Roman" w:hAnsi="Times New Roman" w:cs="Times New Roman"/>
          <w:sz w:val="28"/>
          <w:szCs w:val="28"/>
        </w:rPr>
        <w:t>.</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Основанием для включения плановой проверки в план проведения плановых проверок является истечение одного года со дня: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выдачи юридическому лицу разрешения на проведение лотерей;</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окончания проведения последней плановой проверки.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Утвержденный план проведения плановых проверок доводится до сведения заинтересованных лиц посредством его размещения на официальном интернет-сайте администрации муниципального района Челно-Вершинский.</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 Последовательность и сроки выполнения административных процедур, а также требования к порядку их выполнения.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3.3.1. Составление </w:t>
      </w:r>
      <w:r>
        <w:rPr>
          <w:rFonts w:ascii="Times New Roman" w:hAnsi="Times New Roman" w:cs="Times New Roman"/>
          <w:sz w:val="28"/>
          <w:szCs w:val="28"/>
        </w:rPr>
        <w:t xml:space="preserve">плана </w:t>
      </w:r>
      <w:r w:rsidRPr="00470DD4">
        <w:rPr>
          <w:rFonts w:ascii="Times New Roman" w:hAnsi="Times New Roman" w:cs="Times New Roman"/>
          <w:sz w:val="28"/>
          <w:szCs w:val="28"/>
        </w:rPr>
        <w:t>проведения проверок.</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470DD4">
        <w:rPr>
          <w:rFonts w:ascii="Times New Roman" w:hAnsi="Times New Roman" w:cs="Times New Roman"/>
          <w:sz w:val="28"/>
          <w:szCs w:val="28"/>
        </w:rPr>
        <w:t xml:space="preserve"> готовит проект графика проверок до 1 февраля текущего года.</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Результатом выполнения административной процедуры является передача графика проверок на утверждение глав</w:t>
      </w:r>
      <w:r>
        <w:rPr>
          <w:rFonts w:ascii="Times New Roman" w:hAnsi="Times New Roman" w:cs="Times New Roman"/>
          <w:sz w:val="28"/>
          <w:szCs w:val="28"/>
        </w:rPr>
        <w:t>е сельского поселения</w:t>
      </w:r>
      <w:r w:rsidRPr="00470DD4">
        <w:rPr>
          <w:rFonts w:ascii="Times New Roman" w:hAnsi="Times New Roman" w:cs="Times New Roman"/>
          <w:sz w:val="28"/>
          <w:szCs w:val="28"/>
        </w:rPr>
        <w:t>.</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3.3.2. Постановление администрации об утверждении графика проверок.</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Результатом выполнения административной процедуры является информирование юридических лиц о дате и времени проверок.</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3.3.3. Плановая проверка проводится не чаще, чем один раз в три года.</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О проведении плановой проверки юридическое лицо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3.3.4. Основанием для проведения внеплановой проверки является: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5"/>
      <w:bookmarkEnd w:id="3"/>
      <w:r w:rsidRPr="00470DD4">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нарушение прав потребителей (в случае обращения граждан, права которых нарушены);</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Внеплановая выездная проверка по основанию, указанному в </w:t>
      </w:r>
      <w:hyperlink w:anchor="Par165" w:history="1">
        <w:r w:rsidRPr="00470DD4">
          <w:rPr>
            <w:rFonts w:ascii="Times New Roman" w:hAnsi="Times New Roman" w:cs="Times New Roman"/>
            <w:color w:val="0000FF"/>
            <w:sz w:val="28"/>
            <w:szCs w:val="28"/>
          </w:rPr>
          <w:t>абзаце 2 пункта 3.4.4</w:t>
        </w:r>
      </w:hyperlink>
      <w:r w:rsidRPr="00470DD4">
        <w:rPr>
          <w:rFonts w:ascii="Times New Roman" w:hAnsi="Times New Roman" w:cs="Times New Roman"/>
          <w:sz w:val="28"/>
          <w:szCs w:val="28"/>
        </w:rPr>
        <w:t xml:space="preserve">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о согласовании проведения внеплановой выездной проверки юридического лица в органы прокуратуры в течение двадцати четырех часов.</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Типовая форма </w:t>
      </w:r>
      <w:hyperlink r:id="rId47" w:history="1">
        <w:r w:rsidRPr="00470DD4">
          <w:rPr>
            <w:rFonts w:ascii="Times New Roman" w:hAnsi="Times New Roman" w:cs="Times New Roman"/>
            <w:color w:val="0000FF"/>
            <w:sz w:val="28"/>
            <w:szCs w:val="28"/>
          </w:rPr>
          <w:t>заявления</w:t>
        </w:r>
      </w:hyperlink>
      <w:r w:rsidRPr="00470DD4">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30.04.2009 N 141.</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которой указаны в </w:t>
      </w:r>
      <w:hyperlink w:anchor="Par165" w:history="1">
        <w:r w:rsidRPr="00470DD4">
          <w:rPr>
            <w:rFonts w:ascii="Times New Roman" w:hAnsi="Times New Roman" w:cs="Times New Roman"/>
            <w:color w:val="0000FF"/>
            <w:sz w:val="28"/>
            <w:szCs w:val="28"/>
          </w:rPr>
          <w:t>абзаце 2 пункта 3.3</w:t>
        </w:r>
      </w:hyperlink>
      <w:r w:rsidRPr="00470DD4">
        <w:rPr>
          <w:rFonts w:ascii="Times New Roman" w:hAnsi="Times New Roman" w:cs="Times New Roman"/>
          <w:sz w:val="28"/>
          <w:szCs w:val="28"/>
        </w:rPr>
        <w:t xml:space="preserve"> Регламента,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3.3.5. Если для проведения внеплановой выездной проверки требуется согласование ее проведения с органом прокуратуры, в орган прокуратуры, которым принято решение о согласовании проведения проверки, направляется копия </w:t>
      </w:r>
      <w:hyperlink r:id="rId48"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 в течение пяти рабочих дней со дня его составления.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3.3.6. В процессе проведения документарной проверки в первую очередь рассматриваются документы организации, имеющиеся в распоряжении органа муниципального контроля, акты предыдущих проверок и иные документы.</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распоряжения о проведении документарной проверки. Юридическое лицо обязано направить в орган муниципального контроля указанные в запросе документы в течение десяти рабочих дней со дня получения мотивированного запроса.</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3.3.8.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3.3.9.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3.3.10. При выездной проверке должностные лица органа муниципального контроля предъявляют служебные удостоверения руководителю или иному должностному лицу юридического лица,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3.3.11. По результатам проверки должностные лица органа муниципального контроля, проводившие проверку, фиксируют факты, выводы и предложения в акте проверки.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случае выявления нарушений юридическим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выдают юридическому лицу предписание об устранении выявленных нарушений с указанием сроков их устранения;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принимают меры по контролю за устранением выявленных нарушений, а также меры по привлечению лиц, допустивших выявленные нарушения, к ответственности.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3.4. Срок исполнения муниципальной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Муниципальная функция осуществляется в сроки, указанные в утвержденном графике проверок.</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4. Порядок и формы контроля за исполнением</w:t>
      </w:r>
    </w:p>
    <w:p w:rsidR="00D0230B" w:rsidRPr="00470DD4" w:rsidRDefault="00D0230B">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муниципальной функции</w:t>
      </w:r>
    </w:p>
    <w:p w:rsidR="00D0230B" w:rsidRPr="00470DD4" w:rsidRDefault="00D0230B">
      <w:pPr>
        <w:widowControl w:val="0"/>
        <w:autoSpaceDE w:val="0"/>
        <w:autoSpaceDN w:val="0"/>
        <w:adjustRightInd w:val="0"/>
        <w:spacing w:after="0" w:line="240" w:lineRule="auto"/>
        <w:ind w:left="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 Порядок осуществления текущего контроля за соблюдением последовательности действий, определенных административными процедурами по осуществлению мероприятий по контролю.</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функции, и принятием решений осуществляется глав</w:t>
      </w:r>
      <w:r>
        <w:rPr>
          <w:rFonts w:ascii="Times New Roman" w:hAnsi="Times New Roman" w:cs="Times New Roman"/>
          <w:sz w:val="28"/>
          <w:szCs w:val="28"/>
        </w:rPr>
        <w:t>ой сельского поселения</w:t>
      </w:r>
      <w:r w:rsidRPr="00470DD4">
        <w:rPr>
          <w:rFonts w:ascii="Times New Roman" w:hAnsi="Times New Roman" w:cs="Times New Roman"/>
          <w:sz w:val="28"/>
          <w:szCs w:val="28"/>
        </w:rPr>
        <w:t>, ответственным за организацию работы по предоставлению муниципальной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функции, проверок соблюдения и исполнения сотрудниками положений настоящего административного регламента.</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4.1.2. Проведение текущего контроля должно осуществляться не реже двух раз в год.</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4.1.3. Текущий контроль может быть плановым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4.2. Перечень должностных лиц, уполномоченных осуществлять текущий контроль, устанавливается постановлением администрации </w:t>
      </w:r>
      <w:r>
        <w:rPr>
          <w:rFonts w:ascii="Times New Roman" w:hAnsi="Times New Roman" w:cs="Times New Roman"/>
          <w:sz w:val="28"/>
          <w:szCs w:val="28"/>
        </w:rPr>
        <w:t>сельского поселения</w:t>
      </w:r>
      <w:r w:rsidRPr="00470DD4">
        <w:rPr>
          <w:rFonts w:ascii="Times New Roman" w:hAnsi="Times New Roman" w:cs="Times New Roman"/>
          <w:sz w:val="28"/>
          <w:szCs w:val="28"/>
        </w:rPr>
        <w:t>.</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4.3. Условия, порядок и срок приостановления исполнения контрольной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Контрольная функция исполняется в соответствии с графиком проверок, утвержденным постановлением администрации.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4.4. Результат административной процедуры: оформленный надлежащим образом </w:t>
      </w:r>
      <w:hyperlink r:id="rId49" w:history="1">
        <w:r w:rsidRPr="00470DD4">
          <w:rPr>
            <w:rFonts w:ascii="Times New Roman" w:hAnsi="Times New Roman" w:cs="Times New Roman"/>
            <w:color w:val="0000FF"/>
            <w:sz w:val="28"/>
            <w:szCs w:val="28"/>
          </w:rPr>
          <w:t>акт</w:t>
        </w:r>
      </w:hyperlink>
      <w:r w:rsidRPr="00470DD4">
        <w:rPr>
          <w:rFonts w:ascii="Times New Roman" w:hAnsi="Times New Roman" w:cs="Times New Roman"/>
          <w:sz w:val="28"/>
          <w:szCs w:val="28"/>
        </w:rPr>
        <w:t xml:space="preserve"> проверок.</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4.5. Порядок и периодичность осуществления плановых и внеплановых проверок полноты и качества исполнения контрольной муниципальной функции, в том числе порядок и формы контроля за полнотой и качеством исполнения контрольной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Контроль за осуществлением плановых и внеплановых проверок осуществляется не реже 1 раза в год заместителем главы района по правовым вопросам.</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4.6. Ответственность должностных лиц за решения и действия (бездействие), принимаемые (осуществляемые) ими в ходе исполнения контрольной муниципальной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Должностные лица несут административную ответственность за решения и действия (бездействие), принимаемые (осуществляемые) ими в ходе исполнения контрольной муниципальной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4.7. Положения, характеризующие требования к порядку и формам контроля за исполнением контрольной муниципальной функции.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Контроль осуществляется в соответствии с настоящим регламентом.</w:t>
      </w:r>
    </w:p>
    <w:p w:rsidR="00D0230B" w:rsidRPr="00470DD4" w:rsidRDefault="00D0230B">
      <w:pPr>
        <w:widowControl w:val="0"/>
        <w:autoSpaceDE w:val="0"/>
        <w:autoSpaceDN w:val="0"/>
        <w:adjustRightInd w:val="0"/>
        <w:spacing w:after="0" w:line="240" w:lineRule="auto"/>
        <w:ind w:left="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5. Досудебный (внесудебный) порядок обжалования решений</w:t>
      </w:r>
    </w:p>
    <w:p w:rsidR="00D0230B" w:rsidRPr="00470DD4" w:rsidRDefault="00D0230B">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и действий (бездействия) органа, исполняющего</w:t>
      </w:r>
    </w:p>
    <w:p w:rsidR="00D0230B" w:rsidRPr="00470DD4" w:rsidRDefault="00D0230B">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муниципальную функцию</w:t>
      </w:r>
    </w:p>
    <w:p w:rsidR="00D0230B" w:rsidRPr="00470DD4" w:rsidRDefault="00D0230B">
      <w:pPr>
        <w:widowControl w:val="0"/>
        <w:autoSpaceDE w:val="0"/>
        <w:autoSpaceDN w:val="0"/>
        <w:adjustRightInd w:val="0"/>
        <w:spacing w:after="0" w:line="240" w:lineRule="auto"/>
        <w:ind w:left="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5.1. Юридические лица, их руководители, иные должностные лица или уполномоченные представители юридических лиц, допустившие нарушение Федерального </w:t>
      </w:r>
      <w:hyperlink r:id="rId50" w:history="1">
        <w:r w:rsidRPr="00470DD4">
          <w:rPr>
            <w:rFonts w:ascii="Times New Roman" w:hAnsi="Times New Roman" w:cs="Times New Roman"/>
            <w:color w:val="0000FF"/>
            <w:sz w:val="28"/>
            <w:szCs w:val="28"/>
          </w:rPr>
          <w:t>закона</w:t>
        </w:r>
      </w:hyperlink>
      <w:r w:rsidRPr="00470DD4">
        <w:rPr>
          <w:rFonts w:ascii="Times New Roman" w:hAnsi="Times New Roman" w:cs="Times New Roman"/>
          <w:sz w:val="28"/>
          <w:szCs w:val="28"/>
        </w:rPr>
        <w:t xml:space="preserve"> от 26.12.2008 N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5.2. Действия (бездействие) должностных лиц, а также принятые ими решения в ходе предоставления муниципальной функции могут быть обжалованы.</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Гражданин может подать жалобу (в произвольной форме) </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5.3. Основанием для начала досудебного (внесудебного) обжалования является поступление жалобы (обращения) лично от заявителя (уполномоченного лица) или направленной в виде почтового отправления.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5.4.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5.5. Срок рассмотрения жалобы не должен превышать </w:t>
      </w:r>
      <w:r>
        <w:rPr>
          <w:rFonts w:ascii="Times New Roman" w:hAnsi="Times New Roman" w:cs="Times New Roman"/>
          <w:sz w:val="28"/>
          <w:szCs w:val="28"/>
        </w:rPr>
        <w:t>15</w:t>
      </w:r>
      <w:r w:rsidRPr="00470DD4">
        <w:rPr>
          <w:rFonts w:ascii="Times New Roman" w:hAnsi="Times New Roman" w:cs="Times New Roman"/>
          <w:sz w:val="28"/>
          <w:szCs w:val="28"/>
        </w:rPr>
        <w:t xml:space="preserve"> дней с момента ее регистрации.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случае направления запроса государственным органам,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Pr="00470DD4" w:rsidRDefault="00D023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ind w:firstLine="540"/>
        <w:jc w:val="both"/>
      </w:pPr>
    </w:p>
    <w:p w:rsidR="00D0230B" w:rsidRDefault="00D0230B">
      <w:pPr>
        <w:widowControl w:val="0"/>
        <w:autoSpaceDE w:val="0"/>
        <w:autoSpaceDN w:val="0"/>
        <w:adjustRightInd w:val="0"/>
        <w:spacing w:after="0" w:line="240" w:lineRule="auto"/>
        <w:jc w:val="right"/>
        <w:outlineLvl w:val="1"/>
      </w:pPr>
      <w:r>
        <w:t>Приложение N 1</w:t>
      </w:r>
    </w:p>
    <w:p w:rsidR="00D0230B" w:rsidRDefault="00D0230B">
      <w:pPr>
        <w:widowControl w:val="0"/>
        <w:autoSpaceDE w:val="0"/>
        <w:autoSpaceDN w:val="0"/>
        <w:adjustRightInd w:val="0"/>
        <w:spacing w:after="0" w:line="240" w:lineRule="auto"/>
        <w:jc w:val="right"/>
      </w:pPr>
      <w:r>
        <w:t>к административному регламенту исполнения</w:t>
      </w:r>
    </w:p>
    <w:p w:rsidR="00D0230B" w:rsidRDefault="00D0230B">
      <w:pPr>
        <w:widowControl w:val="0"/>
        <w:autoSpaceDE w:val="0"/>
        <w:autoSpaceDN w:val="0"/>
        <w:adjustRightInd w:val="0"/>
        <w:spacing w:after="0" w:line="240" w:lineRule="auto"/>
        <w:jc w:val="right"/>
      </w:pPr>
      <w:r>
        <w:t>муниципальной функции "Муниципальный</w:t>
      </w:r>
    </w:p>
    <w:p w:rsidR="00D0230B" w:rsidRDefault="00D0230B">
      <w:pPr>
        <w:widowControl w:val="0"/>
        <w:autoSpaceDE w:val="0"/>
        <w:autoSpaceDN w:val="0"/>
        <w:adjustRightInd w:val="0"/>
        <w:spacing w:after="0" w:line="240" w:lineRule="auto"/>
        <w:jc w:val="right"/>
      </w:pPr>
      <w:r>
        <w:t>контроль за проведением муниципальных лотерей"</w:t>
      </w:r>
    </w:p>
    <w:p w:rsidR="00D0230B" w:rsidRDefault="00D0230B">
      <w:pPr>
        <w:widowControl w:val="0"/>
        <w:autoSpaceDE w:val="0"/>
        <w:autoSpaceDN w:val="0"/>
        <w:adjustRightInd w:val="0"/>
        <w:spacing w:after="0" w:line="240" w:lineRule="auto"/>
        <w:jc w:val="right"/>
      </w:pPr>
    </w:p>
    <w:p w:rsidR="00D0230B" w:rsidRDefault="00D0230B">
      <w:pPr>
        <w:widowControl w:val="0"/>
        <w:autoSpaceDE w:val="0"/>
        <w:autoSpaceDN w:val="0"/>
        <w:adjustRightInd w:val="0"/>
        <w:spacing w:after="0" w:line="240" w:lineRule="auto"/>
        <w:jc w:val="center"/>
      </w:pPr>
      <w:r>
        <w:t>БЛОК-СХЕМА</w:t>
      </w:r>
    </w:p>
    <w:p w:rsidR="00D0230B" w:rsidRDefault="00D0230B">
      <w:pPr>
        <w:widowControl w:val="0"/>
        <w:autoSpaceDE w:val="0"/>
        <w:autoSpaceDN w:val="0"/>
        <w:adjustRightInd w:val="0"/>
        <w:spacing w:after="0" w:line="240" w:lineRule="auto"/>
        <w:ind w:left="540"/>
        <w:jc w:val="both"/>
      </w:pPr>
    </w:p>
    <w:p w:rsidR="00D0230B" w:rsidRDefault="00D0230B">
      <w:pPr>
        <w:pStyle w:val="ConsPlusNonformat"/>
      </w:pPr>
      <w:r>
        <w:t xml:space="preserve">                      ┌─────────────────────────────┐</w:t>
      </w:r>
    </w:p>
    <w:p w:rsidR="00D0230B" w:rsidRDefault="00D0230B">
      <w:pPr>
        <w:pStyle w:val="ConsPlusNonformat"/>
      </w:pPr>
      <w:r>
        <w:t xml:space="preserve">                      │Создание комиссии по контролю│</w:t>
      </w:r>
    </w:p>
    <w:p w:rsidR="00D0230B" w:rsidRDefault="00D0230B">
      <w:pPr>
        <w:pStyle w:val="ConsPlusNonformat"/>
      </w:pPr>
      <w:r>
        <w:t xml:space="preserve">                      └───────────────┬─────────────┘</w:t>
      </w:r>
    </w:p>
    <w:p w:rsidR="00D0230B" w:rsidRDefault="00D0230B">
      <w:pPr>
        <w:pStyle w:val="ConsPlusNonformat"/>
      </w:pPr>
      <w:r>
        <w:t xml:space="preserve">                                      │</w:t>
      </w:r>
    </w:p>
    <w:p w:rsidR="00D0230B" w:rsidRDefault="00D0230B">
      <w:pPr>
        <w:pStyle w:val="ConsPlusNonformat"/>
      </w:pPr>
      <w:r>
        <w:t xml:space="preserve">                                     \/</w:t>
      </w:r>
    </w:p>
    <w:p w:rsidR="00D0230B" w:rsidRDefault="00D0230B">
      <w:pPr>
        <w:pStyle w:val="ConsPlusNonformat"/>
      </w:pPr>
      <w:r>
        <w:t xml:space="preserve">                      ┌─────────────────────────────┐</w:t>
      </w:r>
    </w:p>
    <w:p w:rsidR="00D0230B" w:rsidRDefault="00D0230B">
      <w:pPr>
        <w:pStyle w:val="ConsPlusNonformat"/>
      </w:pPr>
      <w:r>
        <w:t xml:space="preserve">                      │Утверждение графика проверок │</w:t>
      </w:r>
    </w:p>
    <w:p w:rsidR="00D0230B" w:rsidRDefault="00D0230B">
      <w:pPr>
        <w:pStyle w:val="ConsPlusNonformat"/>
      </w:pPr>
      <w:r>
        <w:t xml:space="preserve">                      └───────────────┬─────────────┘</w:t>
      </w:r>
    </w:p>
    <w:p w:rsidR="00D0230B" w:rsidRDefault="00D0230B">
      <w:pPr>
        <w:pStyle w:val="ConsPlusNonformat"/>
      </w:pPr>
      <w:r>
        <w:t xml:space="preserve">                                      │</w:t>
      </w:r>
    </w:p>
    <w:p w:rsidR="00D0230B" w:rsidRDefault="00D0230B">
      <w:pPr>
        <w:pStyle w:val="ConsPlusNonformat"/>
      </w:pPr>
      <w:r>
        <w:t xml:space="preserve">                                     \/</w:t>
      </w:r>
    </w:p>
    <w:p w:rsidR="00D0230B" w:rsidRDefault="00D0230B">
      <w:pPr>
        <w:pStyle w:val="ConsPlusNonformat"/>
      </w:pPr>
      <w:r>
        <w:t xml:space="preserve">                      ┌─────────────────────────────┐</w:t>
      </w:r>
    </w:p>
    <w:p w:rsidR="00D0230B" w:rsidRDefault="00D0230B">
      <w:pPr>
        <w:pStyle w:val="ConsPlusNonformat"/>
      </w:pPr>
      <w:r>
        <w:t xml:space="preserve">                      │     Проведение проверки     │</w:t>
      </w:r>
    </w:p>
    <w:p w:rsidR="00D0230B" w:rsidRDefault="00D0230B">
      <w:pPr>
        <w:pStyle w:val="ConsPlusNonformat"/>
      </w:pPr>
      <w:r>
        <w:t xml:space="preserve">                      └───────────────┬─────────────┘</w:t>
      </w:r>
    </w:p>
    <w:p w:rsidR="00D0230B" w:rsidRDefault="00D0230B">
      <w:pPr>
        <w:pStyle w:val="ConsPlusNonformat"/>
      </w:pPr>
      <w:r>
        <w:t xml:space="preserve">                                      │</w:t>
      </w:r>
    </w:p>
    <w:p w:rsidR="00D0230B" w:rsidRDefault="00D0230B">
      <w:pPr>
        <w:pStyle w:val="ConsPlusNonformat"/>
      </w:pPr>
      <w:r>
        <w:t xml:space="preserve">                                     \/</w:t>
      </w:r>
    </w:p>
    <w:p w:rsidR="00D0230B" w:rsidRDefault="00D0230B">
      <w:pPr>
        <w:pStyle w:val="ConsPlusNonformat"/>
      </w:pPr>
      <w:r>
        <w:t xml:space="preserve">                      ┌─────────────────────────────┐</w:t>
      </w:r>
    </w:p>
    <w:p w:rsidR="00D0230B" w:rsidRDefault="00D0230B">
      <w:pPr>
        <w:pStyle w:val="ConsPlusNonformat"/>
      </w:pPr>
      <w:r>
        <w:t xml:space="preserve">                      │  Оформление </w:t>
      </w:r>
      <w:hyperlink r:id="rId51" w:history="1">
        <w:r>
          <w:rPr>
            <w:color w:val="0000FF"/>
          </w:rPr>
          <w:t>акта</w:t>
        </w:r>
      </w:hyperlink>
      <w:r>
        <w:t xml:space="preserve"> проверки   │</w:t>
      </w:r>
    </w:p>
    <w:p w:rsidR="00D0230B" w:rsidRDefault="00D0230B">
      <w:pPr>
        <w:pStyle w:val="ConsPlusNonformat"/>
      </w:pPr>
      <w:r>
        <w:t xml:space="preserve">                      │          в 2 экз.           │</w:t>
      </w:r>
    </w:p>
    <w:p w:rsidR="00D0230B" w:rsidRDefault="00D0230B">
      <w:pPr>
        <w:pStyle w:val="ConsPlusNonformat"/>
      </w:pPr>
      <w:r>
        <w:t xml:space="preserve">                      └──┬──────────────────────┬───┘</w:t>
      </w:r>
    </w:p>
    <w:p w:rsidR="00D0230B" w:rsidRDefault="00D0230B">
      <w:pPr>
        <w:pStyle w:val="ConsPlusNonformat"/>
      </w:pPr>
      <w:r>
        <w:t xml:space="preserve">                         │                      │</w:t>
      </w:r>
    </w:p>
    <w:p w:rsidR="00D0230B" w:rsidRDefault="00D0230B">
      <w:pPr>
        <w:pStyle w:val="ConsPlusNonformat"/>
      </w:pPr>
      <w:r>
        <w:t xml:space="preserve">                        \/                     \/</w:t>
      </w:r>
    </w:p>
    <w:p w:rsidR="00D0230B" w:rsidRDefault="00D0230B">
      <w:pPr>
        <w:pStyle w:val="ConsPlusNonformat"/>
      </w:pPr>
      <w:r>
        <w:t>┌─────────────────────────────────┐    ┌───────────────────────────────┐</w:t>
      </w:r>
    </w:p>
    <w:p w:rsidR="00D0230B" w:rsidRDefault="00D0230B">
      <w:pPr>
        <w:pStyle w:val="ConsPlusNonformat"/>
      </w:pPr>
      <w:r>
        <w:t>│Вручение под подпись руководителю│    │При наличии нарушений документы│</w:t>
      </w:r>
    </w:p>
    <w:p w:rsidR="00D0230B" w:rsidRDefault="00D0230B">
      <w:pPr>
        <w:pStyle w:val="ConsPlusNonformat"/>
      </w:pPr>
      <w:r>
        <w:t>│ проверяемого юридического лица  │    │   направляются в прокуратуру  │</w:t>
      </w:r>
    </w:p>
    <w:p w:rsidR="00D0230B" w:rsidRDefault="00D0230B">
      <w:pPr>
        <w:pStyle w:val="ConsPlusNonformat"/>
      </w:pPr>
      <w:r>
        <w:t xml:space="preserve">│ одного экземпляра </w:t>
      </w:r>
      <w:hyperlink r:id="rId52" w:history="1">
        <w:r>
          <w:rPr>
            <w:color w:val="0000FF"/>
          </w:rPr>
          <w:t>акта</w:t>
        </w:r>
      </w:hyperlink>
      <w:r>
        <w:t xml:space="preserve"> проверки │    │                               │</w:t>
      </w:r>
    </w:p>
    <w:p w:rsidR="00D0230B" w:rsidRDefault="00D0230B">
      <w:pPr>
        <w:pStyle w:val="ConsPlusNonformat"/>
      </w:pPr>
      <w:r>
        <w:t>└─────────────────────────────────┘    └───────────────────────────────┘</w:t>
      </w:r>
    </w:p>
    <w:p w:rsidR="00D0230B" w:rsidRDefault="00D0230B">
      <w:pPr>
        <w:widowControl w:val="0"/>
        <w:autoSpaceDE w:val="0"/>
        <w:autoSpaceDN w:val="0"/>
        <w:adjustRightInd w:val="0"/>
        <w:spacing w:after="0" w:line="240" w:lineRule="auto"/>
      </w:pPr>
    </w:p>
    <w:p w:rsidR="00D0230B" w:rsidRDefault="00D0230B">
      <w:pPr>
        <w:widowControl w:val="0"/>
        <w:autoSpaceDE w:val="0"/>
        <w:autoSpaceDN w:val="0"/>
        <w:adjustRightInd w:val="0"/>
        <w:spacing w:after="0" w:line="240" w:lineRule="auto"/>
      </w:pPr>
    </w:p>
    <w:p w:rsidR="00D0230B" w:rsidRDefault="00D0230B">
      <w:pPr>
        <w:widowControl w:val="0"/>
        <w:pBdr>
          <w:bottom w:val="single" w:sz="6" w:space="0" w:color="auto"/>
        </w:pBdr>
        <w:autoSpaceDE w:val="0"/>
        <w:autoSpaceDN w:val="0"/>
        <w:adjustRightInd w:val="0"/>
        <w:spacing w:after="0" w:line="240" w:lineRule="auto"/>
        <w:rPr>
          <w:sz w:val="5"/>
          <w:szCs w:val="5"/>
        </w:rPr>
      </w:pPr>
    </w:p>
    <w:p w:rsidR="00D0230B" w:rsidRDefault="00D0230B"/>
    <w:sectPr w:rsidR="00D0230B" w:rsidSect="006E3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D60"/>
    <w:rsid w:val="00164470"/>
    <w:rsid w:val="002C55A0"/>
    <w:rsid w:val="002E2136"/>
    <w:rsid w:val="00393327"/>
    <w:rsid w:val="003C57FE"/>
    <w:rsid w:val="00424FE7"/>
    <w:rsid w:val="00470DD4"/>
    <w:rsid w:val="0051354E"/>
    <w:rsid w:val="005139AB"/>
    <w:rsid w:val="00616069"/>
    <w:rsid w:val="00655F3D"/>
    <w:rsid w:val="006723E4"/>
    <w:rsid w:val="006E3234"/>
    <w:rsid w:val="007068D4"/>
    <w:rsid w:val="008440FA"/>
    <w:rsid w:val="00986380"/>
    <w:rsid w:val="00A13F61"/>
    <w:rsid w:val="00A365F1"/>
    <w:rsid w:val="00A368B1"/>
    <w:rsid w:val="00A94F7C"/>
    <w:rsid w:val="00AA1AE5"/>
    <w:rsid w:val="00AB7A79"/>
    <w:rsid w:val="00AE1B0C"/>
    <w:rsid w:val="00AE35E9"/>
    <w:rsid w:val="00B0796E"/>
    <w:rsid w:val="00B35D60"/>
    <w:rsid w:val="00D0230B"/>
    <w:rsid w:val="00D4032B"/>
    <w:rsid w:val="00D959D9"/>
    <w:rsid w:val="00FA207D"/>
    <w:rsid w:val="00FF3D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B35D6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C272C72DF9AC0BC3CC3A27310F51468C45520A54B192169BB7B5520EC8vAH" TargetMode="External"/><Relationship Id="rId18" Type="http://schemas.openxmlformats.org/officeDocument/2006/relationships/hyperlink" Target="consultantplus://offline/ref=45C272C72DF9AC0BC3CC3A27310F51468C40540C59B292169BB7B5520EC8vAH" TargetMode="External"/><Relationship Id="rId26" Type="http://schemas.openxmlformats.org/officeDocument/2006/relationships/hyperlink" Target="consultantplus://offline/ref=45C272C72DF9AC0BC3CC3A27310F51468C46550A5BB292169BB7B5520E8A3FFACA177EFC0AC4v7H" TargetMode="External"/><Relationship Id="rId39" Type="http://schemas.openxmlformats.org/officeDocument/2006/relationships/hyperlink" Target="consultantplus://offline/ref=45C272C72DF9AC0BC3CC242A27630D4E8B4F0A015EB69D48C5E8EE0F598335AD8D5827BE4E48981222F082CDvAH" TargetMode="External"/><Relationship Id="rId3" Type="http://schemas.openxmlformats.org/officeDocument/2006/relationships/webSettings" Target="webSettings.xml"/><Relationship Id="rId21" Type="http://schemas.openxmlformats.org/officeDocument/2006/relationships/hyperlink" Target="consultantplus://offline/ref=45C272C72DF9AC0BC3CC3A27310F51468C465C0C59B892169BB7B5520E8A3FFACA177EF9C0vCH" TargetMode="External"/><Relationship Id="rId34" Type="http://schemas.openxmlformats.org/officeDocument/2006/relationships/hyperlink" Target="consultantplus://offline/ref=45C272C72DF9AC0BC3CC3A27310F51468C46550A5BB292169BB7B5520E8A3FFACA177EFC0AC4v7H" TargetMode="External"/><Relationship Id="rId42" Type="http://schemas.openxmlformats.org/officeDocument/2006/relationships/hyperlink" Target="consultantplus://offline/ref=45C272C72DF9AC0BC3CC3A27310F51468C47530B5DB692169BB7B5520E8A3FFACA177EFC0A459817C2v5H" TargetMode="External"/><Relationship Id="rId47" Type="http://schemas.openxmlformats.org/officeDocument/2006/relationships/hyperlink" Target="consultantplus://offline/ref=45C272C72DF9AC0BC3CC3A27310F51468C46550A5BB292169BB7B5520E8A3FFACA177EFFC0vBH" TargetMode="External"/><Relationship Id="rId50" Type="http://schemas.openxmlformats.org/officeDocument/2006/relationships/hyperlink" Target="consultantplus://offline/ref=45C272C72DF9AC0BC3CC3A27310F51468C47530B5DB692169BB7B5520EC8vAH" TargetMode="External"/><Relationship Id="rId7" Type="http://schemas.openxmlformats.org/officeDocument/2006/relationships/hyperlink" Target="consultantplus://offline/ref=45C272C72DF9AC0BC3CC3A27310F51468C47530B5DB692169BB7B5520EC8vAH" TargetMode="External"/><Relationship Id="rId12" Type="http://schemas.openxmlformats.org/officeDocument/2006/relationships/hyperlink" Target="consultantplus://offline/ref=45C272C72DF9AC0BC3CC3A27310F51468C45520A54B192169BB7B5520EC8vAH" TargetMode="External"/><Relationship Id="rId17" Type="http://schemas.openxmlformats.org/officeDocument/2006/relationships/hyperlink" Target="consultantplus://offline/ref=45C272C72DF9AC0BC3CC3A27310F51468C46500F5FB892169BB7B5520EC8vAH" TargetMode="External"/><Relationship Id="rId25" Type="http://schemas.openxmlformats.org/officeDocument/2006/relationships/hyperlink" Target="consultantplus://offline/ref=45C272C72DF9AC0BC3CC3A27310F51468C46550A5BB292169BB7B5520E8A3FFACA177EFC0AC4v7H" TargetMode="External"/><Relationship Id="rId33" Type="http://schemas.openxmlformats.org/officeDocument/2006/relationships/hyperlink" Target="consultantplus://offline/ref=45C272C72DF9AC0BC3CC3A27310F51468C46550A5BB292169BB7B5520E8A3FFACA177EFC0AC4v7H" TargetMode="External"/><Relationship Id="rId38" Type="http://schemas.openxmlformats.org/officeDocument/2006/relationships/hyperlink" Target="consultantplus://offline/ref=45C272C72DF9AC0BC3CC3A27310F51468C46550A5BB292169BB7B5520E8A3FFACA177EFC0AC4v7H" TargetMode="External"/><Relationship Id="rId46" Type="http://schemas.openxmlformats.org/officeDocument/2006/relationships/hyperlink" Target="consultantplus://offline/ref=45C272C72DF9AC0BC3CC3A27310F51468C46550A5BB292169BB7B5520E8A3FFACA177EFC0AC4v7H" TargetMode="External"/><Relationship Id="rId2" Type="http://schemas.openxmlformats.org/officeDocument/2006/relationships/settings" Target="settings.xml"/><Relationship Id="rId16" Type="http://schemas.openxmlformats.org/officeDocument/2006/relationships/hyperlink" Target="consultantplus://offline/ref=45C272C72DF9AC0BC3CC3A27310F51468C445D045FB792169BB7B5520EC8vAH" TargetMode="External"/><Relationship Id="rId20" Type="http://schemas.openxmlformats.org/officeDocument/2006/relationships/hyperlink" Target="consultantplus://offline/ref=45C272C72DF9AC0BC3CC3A27310F51468C465C0C59B892169BB7B5520EC8vAH" TargetMode="External"/><Relationship Id="rId29" Type="http://schemas.openxmlformats.org/officeDocument/2006/relationships/hyperlink" Target="consultantplus://offline/ref=45C272C72DF9AC0BC3CC3A27310F51468C46550A5BB292169BB7B5520E8A3FFACA177EFC0AC4v7H" TargetMode="External"/><Relationship Id="rId41" Type="http://schemas.openxmlformats.org/officeDocument/2006/relationships/hyperlink" Target="consultantplus://offline/ref=45C272C72DF9AC0BC3CC3A27310F51468C46550A5BB292169BB7B5520E8A3FFACA177EFBC0v9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C272C72DF9AC0BC3CC3A27310F51468C465C0C59B892169BB7B5520EC8vAH" TargetMode="External"/><Relationship Id="rId11" Type="http://schemas.openxmlformats.org/officeDocument/2006/relationships/hyperlink" Target="consultantplus://offline/ref=45C272C72DF9AC0BC3CC3A27310F51468C40540F5BB692169BB7B5520EC8vAH" TargetMode="External"/><Relationship Id="rId24" Type="http://schemas.openxmlformats.org/officeDocument/2006/relationships/hyperlink" Target="consultantplus://offline/ref=45C272C72DF9AC0BC3CC3A27310F51468C46550A5BB292169BB7B5520E8A3FFACA177EFC0AC4v7H" TargetMode="External"/><Relationship Id="rId32" Type="http://schemas.openxmlformats.org/officeDocument/2006/relationships/hyperlink" Target="consultantplus://offline/ref=45C272C72DF9AC0BC3CC3A27310F51468C46550A5BB292169BB7B5520E8A3FFACA177EFC0AC4v7H" TargetMode="External"/><Relationship Id="rId37" Type="http://schemas.openxmlformats.org/officeDocument/2006/relationships/hyperlink" Target="consultantplus://offline/ref=45C272C72DF9AC0BC3CC3A27310F51468C46550A5BB292169BB7B5520E8A3FFACA177EF9C0vFH" TargetMode="External"/><Relationship Id="rId40" Type="http://schemas.openxmlformats.org/officeDocument/2006/relationships/hyperlink" Target="consultantplus://offline/ref=45C272C72DF9AC0BC3CC3A27310F51468C46550A5BB292169BB7B5520E8A3FFACA177EFBC0v9H" TargetMode="External"/><Relationship Id="rId45" Type="http://schemas.openxmlformats.org/officeDocument/2006/relationships/hyperlink" Target="consultantplus://offline/ref=45C272C72DF9AC0BC3CC3A27310F51468C46550A5BB292169BB7B5520E8A3FFACA177EFC0AC4v7H" TargetMode="External"/><Relationship Id="rId53" Type="http://schemas.openxmlformats.org/officeDocument/2006/relationships/fontTable" Target="fontTable.xml"/><Relationship Id="rId5" Type="http://schemas.openxmlformats.org/officeDocument/2006/relationships/hyperlink" Target="consultantplus://offline/ref=45C272C72DF9AC0BC3CC3A27310F51468C45520A54B192169BB7B5520EC8vAH" TargetMode="External"/><Relationship Id="rId15" Type="http://schemas.openxmlformats.org/officeDocument/2006/relationships/hyperlink" Target="consultantplus://offline/ref=45C272C72DF9AC0BC3CC3A27310F51468C47530B5DB692169BB7B5520EC8vAH" TargetMode="External"/><Relationship Id="rId23" Type="http://schemas.openxmlformats.org/officeDocument/2006/relationships/hyperlink" Target="consultantplus://offline/ref=45C272C72DF9AC0BC3CC3A27310F51468C46550A5BB292169BB7B5520E8A3FFACA177EFC0AC4v7H" TargetMode="External"/><Relationship Id="rId28" Type="http://schemas.openxmlformats.org/officeDocument/2006/relationships/hyperlink" Target="consultantplus://offline/ref=45C272C72DF9AC0BC3CC3A27310F51468C46550A5BB292169BB7B5520E8A3FFACA177EFC0AC4v7H" TargetMode="External"/><Relationship Id="rId36" Type="http://schemas.openxmlformats.org/officeDocument/2006/relationships/hyperlink" Target="consultantplus://offline/ref=45C272C72DF9AC0BC3CC3A27310F51468C46550A5BB292169BB7B5520E8A3FFACA177EF9C0vFH" TargetMode="External"/><Relationship Id="rId49" Type="http://schemas.openxmlformats.org/officeDocument/2006/relationships/hyperlink" Target="consultantplus://offline/ref=45C272C72DF9AC0BC3CC3A27310F51468C46550A5BB292169BB7B5520E8A3FFACA177EFC0AC4v7H" TargetMode="External"/><Relationship Id="rId10" Type="http://schemas.openxmlformats.org/officeDocument/2006/relationships/hyperlink" Target="consultantplus://offline/ref=45C272C72DF9AC0BC3CC3A27310F51468C40540F5BB692169BB7B5520EC8vAH" TargetMode="External"/><Relationship Id="rId19" Type="http://schemas.openxmlformats.org/officeDocument/2006/relationships/hyperlink" Target="consultantplus://offline/ref=45C272C72DF9AC0BC3CC3A27310F51468C46550A5BB292169BB7B5520EC8vAH" TargetMode="External"/><Relationship Id="rId31" Type="http://schemas.openxmlformats.org/officeDocument/2006/relationships/hyperlink" Target="consultantplus://offline/ref=45C272C72DF9AC0BC3CC3A27310F51468C46550A5BB292169BB7B5520E8A3FFACA177EFC0AC4v7H" TargetMode="External"/><Relationship Id="rId44" Type="http://schemas.openxmlformats.org/officeDocument/2006/relationships/hyperlink" Target="consultantplus://offline/ref=45C272C72DF9AC0BC3CC3A27310F51468C46550A5BB292169BB7B5520E8A3FFACA177EFC0AC4v7H" TargetMode="External"/><Relationship Id="rId52" Type="http://schemas.openxmlformats.org/officeDocument/2006/relationships/hyperlink" Target="consultantplus://offline/ref=45C272C72DF9AC0BC3CC3A27310F51468C46550A5BB292169BB7B5520E8A3FFACA177EFC0AC4v7H" TargetMode="External"/><Relationship Id="rId4" Type="http://schemas.openxmlformats.org/officeDocument/2006/relationships/hyperlink" Target="consultantplus://offline/ref=45C272C72DF9AC0BC3CC3A27310F51468C40540F5BB692169BB7B5520EC8vAH" TargetMode="External"/><Relationship Id="rId9" Type="http://schemas.openxmlformats.org/officeDocument/2006/relationships/hyperlink" Target="consultantplus://offline/ref=45C272C72DF9AC0BC3CC3A27310F51468F4C530956E6C514CAE2BBC5v7H" TargetMode="External"/><Relationship Id="rId14" Type="http://schemas.openxmlformats.org/officeDocument/2006/relationships/hyperlink" Target="consultantplus://offline/ref=45C272C72DF9AC0BC3CC3A27310F51468C465C0C59B892169BB7B5520EC8vAH" TargetMode="External"/><Relationship Id="rId22" Type="http://schemas.openxmlformats.org/officeDocument/2006/relationships/hyperlink" Target="consultantplus://offline/ref=45C272C72DF9AC0BC3CC3A27310F51468C47530B5DB692169BB7B5520EC8vAH" TargetMode="External"/><Relationship Id="rId27" Type="http://schemas.openxmlformats.org/officeDocument/2006/relationships/hyperlink" Target="consultantplus://offline/ref=45C272C72DF9AC0BC3CC3A27310F51468C46550A5BB292169BB7B5520E8A3FFACA177EFC0AC4v7H" TargetMode="External"/><Relationship Id="rId30" Type="http://schemas.openxmlformats.org/officeDocument/2006/relationships/hyperlink" Target="consultantplus://offline/ref=45C272C72DF9AC0BC3CC3A27310F51468C46550A5BB292169BB7B5520E8A3FFACA177EFC0AC4v7H" TargetMode="External"/><Relationship Id="rId35" Type="http://schemas.openxmlformats.org/officeDocument/2006/relationships/hyperlink" Target="consultantplus://offline/ref=45C272C72DF9AC0BC3CC3A27310F51468C46550A5BB292169BB7B5520E8A3FFACA177EF9C0vFH" TargetMode="External"/><Relationship Id="rId43" Type="http://schemas.openxmlformats.org/officeDocument/2006/relationships/hyperlink" Target="consultantplus://offline/ref=45C272C72DF9AC0BC3CC3A27310F51468C47530B5DB692169BB7B5520E8A3FFACA177EFC0A459814C2vBH" TargetMode="External"/><Relationship Id="rId48" Type="http://schemas.openxmlformats.org/officeDocument/2006/relationships/hyperlink" Target="consultantplus://offline/ref=45C272C72DF9AC0BC3CC3A27310F51468C46550A5BB292169BB7B5520E8A3FFACA177EFC0AC4v7H" TargetMode="External"/><Relationship Id="rId8" Type="http://schemas.openxmlformats.org/officeDocument/2006/relationships/hyperlink" Target="consultantplus://offline/ref=45C272C72DF9AC0BC3CC3A27310F51468F4C530956E6C514CAE2BBC5v7H" TargetMode="External"/><Relationship Id="rId51" Type="http://schemas.openxmlformats.org/officeDocument/2006/relationships/hyperlink" Target="consultantplus://offline/ref=45C272C72DF9AC0BC3CC3A27310F51468C46550A5BB292169BB7B5520E8A3FFACA177EFC0AC4v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16</Pages>
  <Words>6129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4</cp:revision>
  <dcterms:created xsi:type="dcterms:W3CDTF">2013-04-15T05:11:00Z</dcterms:created>
  <dcterms:modified xsi:type="dcterms:W3CDTF">2013-05-31T05:34:00Z</dcterms:modified>
</cp:coreProperties>
</file>